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B" w:rsidRDefault="00DD525B" w:rsidP="00DD525B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2BC234E">
            <wp:extent cx="2486025" cy="895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25B" w:rsidRDefault="00DD525B" w:rsidP="00DD525B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Cs/>
          <w:noProof/>
          <w:color w:val="000000"/>
          <w:sz w:val="24"/>
          <w:szCs w:val="24"/>
        </w:rPr>
        <w:t>Corso di Laurea Magistrale in Scienze Infermieristiche ed Ostetriche - Sede di Modena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Aggiornamento 1</w:t>
      </w:r>
      <w:r w:rsidR="00F942DE">
        <w:rPr>
          <w:rFonts w:ascii="Arial" w:hAnsi="Arial" w:cs="Arial"/>
          <w:bCs/>
          <w:noProof/>
          <w:color w:val="000000"/>
          <w:sz w:val="16"/>
          <w:szCs w:val="16"/>
        </w:rPr>
        <w:t>2</w:t>
      </w: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/2024</w:t>
      </w: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  <w:r w:rsidRPr="009E2534">
        <w:rPr>
          <w:rFonts w:ascii="Arial" w:hAnsi="Arial" w:cs="Arial"/>
          <w:sz w:val="31"/>
          <w:szCs w:val="31"/>
        </w:rPr>
        <w:t xml:space="preserve">Tirocinio in ambito </w:t>
      </w:r>
      <w:r w:rsidR="0093058E">
        <w:rPr>
          <w:rFonts w:ascii="Arial" w:hAnsi="Arial" w:cs="Arial"/>
          <w:sz w:val="31"/>
          <w:szCs w:val="31"/>
        </w:rPr>
        <w:t>clinico-assistenziale</w:t>
      </w:r>
      <w:r w:rsidRPr="009E2534">
        <w:rPr>
          <w:rFonts w:ascii="Arial" w:hAnsi="Arial" w:cs="Arial"/>
          <w:sz w:val="31"/>
          <w:szCs w:val="31"/>
        </w:rPr>
        <w:t xml:space="preserve"> </w:t>
      </w: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E2534" w:rsidRPr="009E2534" w:rsidRDefault="009E25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D3C34" w:rsidRPr="009E25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D525B" w:rsidRPr="009E2534" w:rsidRDefault="004D3C34" w:rsidP="004D3C34">
      <w:pPr>
        <w:jc w:val="both"/>
        <w:rPr>
          <w:rFonts w:ascii="Arial" w:hAnsi="Arial" w:cs="Arial"/>
          <w:sz w:val="29"/>
          <w:szCs w:val="29"/>
        </w:rPr>
      </w:pPr>
      <w:r w:rsidRPr="009E2534">
        <w:rPr>
          <w:rFonts w:ascii="Arial" w:hAnsi="Arial" w:cs="Arial"/>
          <w:sz w:val="29"/>
          <w:szCs w:val="29"/>
        </w:rPr>
        <w:t>A.A. _____________</w:t>
      </w:r>
    </w:p>
    <w:p w:rsidR="003E0466" w:rsidRPr="009E2534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Pr="009E2534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Pr="009E2534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FB17B8" w:rsidRDefault="00FB17B8" w:rsidP="00CE35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lastRenderedPageBreak/>
        <w:t>TIROCINIO IN AMBITO CLINICO</w:t>
      </w:r>
      <w:r>
        <w:rPr>
          <w:rFonts w:ascii="Arial" w:eastAsia="Times New Roman" w:hAnsi="Arial" w:cs="Arial"/>
          <w:b/>
          <w:bCs/>
          <w:sz w:val="27"/>
          <w:szCs w:val="27"/>
          <w:lang w:eastAsia="it-IT"/>
        </w:rPr>
        <w:t>-ASSISTENZIALE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 xml:space="preserve">Il tirocinio nel Corso di Laurea Magistrale in Scienze Infermieristiche ed Ostetriche, </w:t>
      </w:r>
      <w:r w:rsidR="00C63BD3">
        <w:rPr>
          <w:rFonts w:ascii="Arial" w:eastAsia="Times New Roman" w:hAnsi="Arial" w:cs="Arial"/>
          <w:sz w:val="24"/>
          <w:szCs w:val="24"/>
          <w:lang w:eastAsia="it-IT"/>
        </w:rPr>
        <w:t>con interesse in Assistenza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 xml:space="preserve"> Territoriale e di Comunità, si propone di sviluppare competenze avanzate nell’ambito clinico</w:t>
      </w:r>
      <w:r>
        <w:rPr>
          <w:rFonts w:ascii="Arial" w:eastAsia="Times New Roman" w:hAnsi="Arial" w:cs="Arial"/>
          <w:sz w:val="24"/>
          <w:szCs w:val="24"/>
          <w:lang w:eastAsia="it-IT"/>
        </w:rPr>
        <w:t>-assistenziale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, con un focus specifico sulla gestione e l’assistenza in contesti territoriali. Attraverso questa esperienza, gli studenti applicano conoscenze teoriche e pratiche per pianificare, implementare e valutare interventi clinico-assistenziali mirati ai bisogni della popolazione, promuovendo un approccio personalizzato e basato sull’evidenza.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L’obiettivo principale è formare professionisti in grado di integrare competenze clinico-assistenziali avanzate con capacità organizzative e di gestione, garantendo interventi efficaci e sostenibili nei contesti sanitari territoriali.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Attività e competenze sviluppate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Durante il tirocinio, gli studenti saranno impegnati a:</w:t>
      </w:r>
    </w:p>
    <w:p w:rsidR="0093058E" w:rsidRPr="0093058E" w:rsidRDefault="0093058E" w:rsidP="0093058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Progettare e implementare interventi clinico-assistenziali: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Svilupperanno piani di assistenza personalizzati, basati sull'analisi dei bisogni della popolazione e sulle linee guida più aggiornate, con un focus su prevenzione, cura e continuità assistenziale.</w:t>
      </w:r>
    </w:p>
    <w:p w:rsidR="0093058E" w:rsidRPr="0093058E" w:rsidRDefault="0093058E" w:rsidP="0093058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Valutare e monitorare i bisogni clinici: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Utilizzeranno strumenti di assessment avanzati, come scale di valutazione e test specifici, per individuare criticità e pianificare interventi mirati.</w:t>
      </w:r>
    </w:p>
    <w:p w:rsidR="0093058E" w:rsidRPr="0093058E" w:rsidRDefault="0093058E" w:rsidP="0093058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Integrare competenze organizzative e cliniche: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Sperimenteranno tecniche di gestione per il coordinamento di team multidisciplinari e per l’ottimizzazione delle risorse, garantendo un’assistenza di qualità e centrata sul paziente.</w:t>
      </w:r>
    </w:p>
    <w:p w:rsidR="0093058E" w:rsidRPr="0093058E" w:rsidRDefault="0093058E" w:rsidP="0093058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Collaborare con i servizi territoriali: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Parteciperanno all’organizzazione e alla gestione di interventi in rete con altri servizi sanitari e socio-sanitari, favorendo la continuità delle cure nei diversi livelli assistenziali.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Obiettivi formativi del tirocinio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Al termine del tirocinio, i laureati avranno acquisito le competenze per:</w:t>
      </w:r>
    </w:p>
    <w:p w:rsidR="0093058E" w:rsidRPr="0093058E" w:rsidRDefault="0093058E" w:rsidP="0093058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Pianificare interventi clinico-assistenziali mirati: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Progetteranno percorsi di cura e assistenza basati sulle necessità cliniche e socio-assistenziali dei pazienti, con un approccio personalizzato e multidimensionale.</w:t>
      </w:r>
    </w:p>
    <w:p w:rsidR="0093058E" w:rsidRPr="0093058E" w:rsidRDefault="0093058E" w:rsidP="0093058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Valutare l’efficacia degli interventi: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Condurranno monitoraggi regolari utilizzando indicatori di salute e qualità della vita per garantire la coerenza e il raggiungimento degli obiettivi assistenziali.</w:t>
      </w:r>
    </w:p>
    <w:p w:rsidR="0093058E" w:rsidRPr="0093058E" w:rsidRDefault="0093058E" w:rsidP="0093058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Integrare team e risorse: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Saranno in grado di coordinare team multidisciplinari, valorizzando le competenze specifiche di ciascun professionista per una gestione ottimale dei percorsi di cura.</w:t>
      </w:r>
    </w:p>
    <w:p w:rsidR="0093058E" w:rsidRPr="0093058E" w:rsidRDefault="0093058E" w:rsidP="0093058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Promuovere l’innovazione clinica: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Identificheranno criticità nei percorsi assistenziali esistenti e proporranno soluzioni innovative, basate su evidenze cliniche e sulla sostenibilità dei servizi.</w:t>
      </w:r>
    </w:p>
    <w:p w:rsidR="00FE1073" w:rsidRDefault="00FE1073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lastRenderedPageBreak/>
        <w:t>Contributo formativo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Questo tirocinio offre agli studenti un'opportunità unica per consolidare le competenze clinico-assistenziali avanzate e per sviluppare un approccio critico e innovativo nella gestione della salute territoriale. L’esperienza acquisita consentirà loro di rispondere in modo professionale ed efficace alle sfide cliniche e organizzative dei contesti territoriali.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Calendario</w:t>
      </w:r>
    </w:p>
    <w:p w:rsidR="0093058E" w:rsidRDefault="0093058E" w:rsidP="009305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 xml:space="preserve">Il tirocinio clinico prevede una durata minima di </w:t>
      </w:r>
      <w:r w:rsidRPr="0093058E">
        <w:rPr>
          <w:rFonts w:ascii="Arial" w:eastAsia="Times New Roman" w:hAnsi="Arial" w:cs="Arial"/>
          <w:b/>
          <w:sz w:val="24"/>
          <w:szCs w:val="24"/>
          <w:lang w:eastAsia="it-IT"/>
        </w:rPr>
        <w:t>12</w:t>
      </w:r>
      <w:r w:rsidR="00C63BD3">
        <w:rPr>
          <w:rFonts w:ascii="Arial" w:eastAsia="Times New Roman" w:hAnsi="Arial" w:cs="Arial"/>
          <w:b/>
          <w:sz w:val="24"/>
          <w:szCs w:val="24"/>
          <w:lang w:eastAsia="it-IT"/>
        </w:rPr>
        <w:t>5</w:t>
      </w:r>
      <w:bookmarkStart w:id="0" w:name="_GoBack"/>
      <w:bookmarkEnd w:id="0"/>
      <w:r w:rsidRPr="0093058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ore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Modalità di svolgimento dello stage:</w:t>
      </w:r>
    </w:p>
    <w:p w:rsidR="0093058E" w:rsidRPr="0093058E" w:rsidRDefault="0093058E" w:rsidP="0093058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Continuativa: 36 ore settimanali.</w:t>
      </w:r>
    </w:p>
    <w:p w:rsidR="0093058E" w:rsidRPr="0093058E" w:rsidRDefault="0093058E" w:rsidP="0093058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Distribuita: 3-4 giorni alla settimana durante i periodi di attività teorica, fino al completamento delle ore previste.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Costruzione del progetto clinico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Lo studente dovrà procedere attraverso le seguenti fasi:</w:t>
      </w:r>
    </w:p>
    <w:p w:rsidR="0093058E" w:rsidRPr="0093058E" w:rsidRDefault="0093058E" w:rsidP="0093058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Identificazione di una criticità o necessità clinico-assistenziale: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Rilevare una problematica specifica nel contesto territoriale o un bisogno non soddisfatto.</w:t>
      </w:r>
    </w:p>
    <w:p w:rsidR="0093058E" w:rsidRPr="0093058E" w:rsidRDefault="0093058E" w:rsidP="0093058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Definizione degli obiettivi clinici: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Stabilire risultati attesi e livelli di competenza specifici per i professionisti coinvolti, utilizzando metodi e strumenti di valutazione coerenti con gli obiettivi prefissati.</w:t>
      </w:r>
    </w:p>
    <w:p w:rsidR="0093058E" w:rsidRPr="0093058E" w:rsidRDefault="0093058E" w:rsidP="0093058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Elaborazione di un piano clinico: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Sviluppare un progetto dettagliato che includa:</w:t>
      </w:r>
    </w:p>
    <w:p w:rsidR="0093058E" w:rsidRPr="0093058E" w:rsidRDefault="0093058E" w:rsidP="0093058E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Obiettivi e contenuti clinici.</w:t>
      </w:r>
    </w:p>
    <w:p w:rsidR="0093058E" w:rsidRPr="0093058E" w:rsidRDefault="0093058E" w:rsidP="0093058E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Metodologie e strumenti di intervento.</w:t>
      </w:r>
    </w:p>
    <w:p w:rsidR="0093058E" w:rsidRPr="0093058E" w:rsidRDefault="0093058E" w:rsidP="0093058E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Tempistiche, modalità di valutazione e riferimenti bibliografici.</w:t>
      </w:r>
    </w:p>
    <w:p w:rsidR="0093058E" w:rsidRPr="0093058E" w:rsidRDefault="0093058E" w:rsidP="0093058E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Risorse necessarie.</w:t>
      </w:r>
    </w:p>
    <w:p w:rsidR="0093058E" w:rsidRPr="0093058E" w:rsidRDefault="0093058E" w:rsidP="0093058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Valutazione dell’efficacia clinica: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Identificare strumenti di monitoraggio, come scale di valutazione e pre/post-test, per misurare gli esiti degli interventi e il loro impatto sul servizio sanitario.</w:t>
      </w:r>
    </w:p>
    <w:p w:rsidR="0093058E" w:rsidRPr="0093058E" w:rsidRDefault="0093058E" w:rsidP="0093058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Redazione di un elaborato finale: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3058E">
        <w:rPr>
          <w:rFonts w:ascii="Arial" w:eastAsia="Times New Roman" w:hAnsi="Arial" w:cs="Arial"/>
          <w:sz w:val="24"/>
          <w:szCs w:val="24"/>
          <w:lang w:eastAsia="it-IT"/>
        </w:rPr>
        <w:t>Sintetizzare il progetto clinico in un massimo di 15 pagine, evidenziando i risultati attesi e l’applicabilità degli interventi proposti.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Consegna dell’elaborato</w:t>
      </w:r>
    </w:p>
    <w:p w:rsidR="0093058E" w:rsidRPr="0093058E" w:rsidRDefault="0093058E" w:rsidP="0093058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L’elaborato dovrà essere consegnato almeno 10 giorni prima della discussione, in formato digitale o cartaceo (preferibilmente con carattere 12).</w:t>
      </w:r>
    </w:p>
    <w:p w:rsidR="0093058E" w:rsidRPr="0093058E" w:rsidRDefault="0093058E" w:rsidP="009305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93058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Discussione del progetto clinico</w:t>
      </w:r>
    </w:p>
    <w:p w:rsidR="0093058E" w:rsidRPr="0093058E" w:rsidRDefault="0093058E" w:rsidP="009305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La presentazione potrà essere supportata da strumenti informatici (es. PowerPoint).</w:t>
      </w:r>
    </w:p>
    <w:p w:rsidR="0093058E" w:rsidRPr="0093058E" w:rsidRDefault="0093058E" w:rsidP="009305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3058E">
        <w:rPr>
          <w:rFonts w:ascii="Arial" w:eastAsia="Times New Roman" w:hAnsi="Arial" w:cs="Arial"/>
          <w:sz w:val="24"/>
          <w:szCs w:val="24"/>
          <w:lang w:eastAsia="it-IT"/>
        </w:rPr>
        <w:t>Tempo massimo per l’esposizione: 10 minuti (10-12 diapositive).</w:t>
      </w:r>
    </w:p>
    <w:p w:rsidR="003E0466" w:rsidRPr="00FD77AA" w:rsidRDefault="003E0466" w:rsidP="00FD77AA">
      <w:pPr>
        <w:jc w:val="both"/>
        <w:rPr>
          <w:rFonts w:ascii="Arial" w:hAnsi="Arial" w:cs="Arial"/>
          <w:i/>
          <w:sz w:val="18"/>
          <w:szCs w:val="18"/>
        </w:rPr>
      </w:pPr>
      <w:r w:rsidRPr="00FD77AA">
        <w:rPr>
          <w:rFonts w:ascii="Arial" w:hAnsi="Arial" w:cs="Arial"/>
          <w:i/>
          <w:sz w:val="18"/>
          <w:szCs w:val="18"/>
        </w:rPr>
        <w:t>In allegato il fac-simile del frontespizio dell’elaborato</w:t>
      </w:r>
      <w:r w:rsidRPr="00FD77AA">
        <w:rPr>
          <w:rFonts w:ascii="Arial" w:hAnsi="Arial" w:cs="Arial"/>
          <w:i/>
          <w:sz w:val="18"/>
          <w:szCs w:val="18"/>
        </w:rPr>
        <w:br w:type="page"/>
      </w: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9"/>
          <w:szCs w:val="39"/>
        </w:rPr>
      </w:pP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2FB14AB2" wp14:editId="3F8B6967">
            <wp:extent cx="2486025" cy="895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9"/>
          <w:szCs w:val="39"/>
        </w:rPr>
      </w:pP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Corso di Laurea Magistrale in</w:t>
      </w:r>
    </w:p>
    <w:p w:rsidR="00564EFC" w:rsidRPr="009E2534" w:rsidRDefault="00564EFC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Scienze Infermieristiche ed Ostetriche</w:t>
      </w:r>
    </w:p>
    <w:p w:rsidR="00564EFC" w:rsidRPr="009E2534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 xml:space="preserve">Sede di </w:t>
      </w:r>
      <w:r w:rsidR="00564EFC" w:rsidRPr="009E2534">
        <w:rPr>
          <w:rFonts w:ascii="Arial" w:hAnsi="Arial" w:cs="Arial"/>
          <w:b/>
          <w:bCs/>
          <w:noProof/>
          <w:color w:val="000000"/>
          <w:sz w:val="24"/>
          <w:szCs w:val="24"/>
        </w:rPr>
        <w:t>Modena</w:t>
      </w: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1"/>
          <w:szCs w:val="31"/>
        </w:rPr>
      </w:pPr>
    </w:p>
    <w:p w:rsidR="003E0466" w:rsidRPr="009E2534" w:rsidRDefault="003E0466" w:rsidP="00564E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  <w:r w:rsidRPr="009E2534">
        <w:rPr>
          <w:rFonts w:ascii="Arial" w:hAnsi="Arial" w:cs="Arial"/>
          <w:sz w:val="31"/>
          <w:szCs w:val="31"/>
        </w:rPr>
        <w:t>Progetto di tirocinio</w:t>
      </w:r>
    </w:p>
    <w:p w:rsidR="003E0466" w:rsidRPr="009E2534" w:rsidRDefault="003E0466" w:rsidP="00564E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  <w:r w:rsidRPr="009E2534">
        <w:rPr>
          <w:rFonts w:ascii="Arial" w:hAnsi="Arial" w:cs="Arial"/>
          <w:sz w:val="31"/>
          <w:szCs w:val="31"/>
        </w:rPr>
        <w:t xml:space="preserve">(elaborazione di un progetto </w:t>
      </w:r>
      <w:r w:rsidR="0093058E">
        <w:rPr>
          <w:rFonts w:ascii="Arial" w:hAnsi="Arial" w:cs="Arial"/>
          <w:sz w:val="31"/>
          <w:szCs w:val="31"/>
        </w:rPr>
        <w:t>clinico-assistenziale</w:t>
      </w:r>
      <w:r w:rsidRPr="009E2534">
        <w:rPr>
          <w:rFonts w:ascii="Arial" w:hAnsi="Arial" w:cs="Arial"/>
          <w:sz w:val="31"/>
          <w:szCs w:val="31"/>
        </w:rPr>
        <w:t>)</w:t>
      </w: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564EFC" w:rsidRPr="009E2534" w:rsidRDefault="00564EFC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3E0466" w:rsidRPr="009E2534" w:rsidRDefault="003E0466" w:rsidP="003E0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9E2534">
        <w:rPr>
          <w:rFonts w:ascii="Arial" w:hAnsi="Arial" w:cs="Arial"/>
          <w:sz w:val="27"/>
          <w:szCs w:val="27"/>
        </w:rPr>
        <w:t>Studente _______________________</w:t>
      </w:r>
    </w:p>
    <w:p w:rsidR="003E0466" w:rsidRPr="009E2534" w:rsidRDefault="003E0466" w:rsidP="003E0466">
      <w:pPr>
        <w:rPr>
          <w:rFonts w:ascii="Arial" w:hAnsi="Arial" w:cs="Arial"/>
        </w:rPr>
      </w:pPr>
      <w:r w:rsidRPr="009E2534">
        <w:rPr>
          <w:rFonts w:ascii="Arial" w:hAnsi="Arial" w:cs="Arial"/>
          <w:sz w:val="27"/>
          <w:szCs w:val="27"/>
        </w:rPr>
        <w:t xml:space="preserve">Anno di Corso: </w:t>
      </w:r>
      <w:r w:rsidRPr="009E2534">
        <w:rPr>
          <w:rFonts w:ascii="Arial" w:hAnsi="Arial" w:cs="Arial"/>
          <w:sz w:val="29"/>
          <w:szCs w:val="29"/>
        </w:rPr>
        <w:t>__________________</w:t>
      </w:r>
    </w:p>
    <w:sectPr w:rsidR="003E0466" w:rsidRPr="009E2534" w:rsidSect="00564EF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67B"/>
    <w:multiLevelType w:val="multilevel"/>
    <w:tmpl w:val="D0C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6348A"/>
    <w:multiLevelType w:val="hybridMultilevel"/>
    <w:tmpl w:val="7F72A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CE5"/>
    <w:multiLevelType w:val="multilevel"/>
    <w:tmpl w:val="8142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24E09"/>
    <w:multiLevelType w:val="multilevel"/>
    <w:tmpl w:val="FFB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11C60"/>
    <w:multiLevelType w:val="multilevel"/>
    <w:tmpl w:val="725C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C1D2E"/>
    <w:multiLevelType w:val="multilevel"/>
    <w:tmpl w:val="5EB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F2484"/>
    <w:multiLevelType w:val="hybridMultilevel"/>
    <w:tmpl w:val="16B0D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5695"/>
    <w:multiLevelType w:val="multilevel"/>
    <w:tmpl w:val="C7A8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25881"/>
    <w:multiLevelType w:val="hybridMultilevel"/>
    <w:tmpl w:val="AFF4A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2BCF"/>
    <w:multiLevelType w:val="multilevel"/>
    <w:tmpl w:val="9D28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D198A"/>
    <w:multiLevelType w:val="multilevel"/>
    <w:tmpl w:val="E57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F6E87"/>
    <w:multiLevelType w:val="multilevel"/>
    <w:tmpl w:val="DF8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103FD"/>
    <w:multiLevelType w:val="multilevel"/>
    <w:tmpl w:val="833A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E05D8"/>
    <w:multiLevelType w:val="multilevel"/>
    <w:tmpl w:val="A3A8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F076CF"/>
    <w:multiLevelType w:val="multilevel"/>
    <w:tmpl w:val="550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97B0E"/>
    <w:multiLevelType w:val="hybridMultilevel"/>
    <w:tmpl w:val="3C8411E2"/>
    <w:lvl w:ilvl="0" w:tplc="720497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81D8D"/>
    <w:multiLevelType w:val="multilevel"/>
    <w:tmpl w:val="CB10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469A2"/>
    <w:multiLevelType w:val="multilevel"/>
    <w:tmpl w:val="5AE2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F0437"/>
    <w:multiLevelType w:val="multilevel"/>
    <w:tmpl w:val="C48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6106C"/>
    <w:multiLevelType w:val="multilevel"/>
    <w:tmpl w:val="6CF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046D6D"/>
    <w:multiLevelType w:val="multilevel"/>
    <w:tmpl w:val="7FE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D4274"/>
    <w:multiLevelType w:val="multilevel"/>
    <w:tmpl w:val="4FA6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F5F2E"/>
    <w:multiLevelType w:val="multilevel"/>
    <w:tmpl w:val="71C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721C65"/>
    <w:multiLevelType w:val="multilevel"/>
    <w:tmpl w:val="F49A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1"/>
  </w:num>
  <w:num w:numId="5">
    <w:abstractNumId w:val="15"/>
  </w:num>
  <w:num w:numId="6">
    <w:abstractNumId w:val="6"/>
  </w:num>
  <w:num w:numId="7">
    <w:abstractNumId w:val="8"/>
  </w:num>
  <w:num w:numId="8">
    <w:abstractNumId w:val="18"/>
  </w:num>
  <w:num w:numId="9">
    <w:abstractNumId w:val="17"/>
  </w:num>
  <w:num w:numId="10">
    <w:abstractNumId w:val="22"/>
  </w:num>
  <w:num w:numId="11">
    <w:abstractNumId w:val="5"/>
  </w:num>
  <w:num w:numId="12">
    <w:abstractNumId w:val="23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7"/>
  </w:num>
  <w:num w:numId="18">
    <w:abstractNumId w:val="11"/>
  </w:num>
  <w:num w:numId="19">
    <w:abstractNumId w:val="13"/>
  </w:num>
  <w:num w:numId="20">
    <w:abstractNumId w:val="12"/>
  </w:num>
  <w:num w:numId="21">
    <w:abstractNumId w:val="21"/>
  </w:num>
  <w:num w:numId="22">
    <w:abstractNumId w:val="2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B"/>
    <w:rsid w:val="001462E7"/>
    <w:rsid w:val="003E0466"/>
    <w:rsid w:val="004244F6"/>
    <w:rsid w:val="004D3C34"/>
    <w:rsid w:val="00564EFC"/>
    <w:rsid w:val="008E29AC"/>
    <w:rsid w:val="008F2EE2"/>
    <w:rsid w:val="008F6F14"/>
    <w:rsid w:val="0093058E"/>
    <w:rsid w:val="009E2534"/>
    <w:rsid w:val="00AA5CE1"/>
    <w:rsid w:val="00B34A59"/>
    <w:rsid w:val="00C63BD3"/>
    <w:rsid w:val="00CE3532"/>
    <w:rsid w:val="00DD525B"/>
    <w:rsid w:val="00EE1EF8"/>
    <w:rsid w:val="00F942DE"/>
    <w:rsid w:val="00FB17B8"/>
    <w:rsid w:val="00FD77AA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D00D"/>
  <w15:chartTrackingRefBased/>
  <w15:docId w15:val="{4CC83B3B-CCE5-441B-9335-9B43599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94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5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44F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D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77A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42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Lauriola Matteo</dc:creator>
  <cp:keywords/>
  <dc:description/>
  <cp:lastModifiedBy>Utente Windows</cp:lastModifiedBy>
  <cp:revision>4</cp:revision>
  <dcterms:created xsi:type="dcterms:W3CDTF">2024-12-02T11:50:00Z</dcterms:created>
  <dcterms:modified xsi:type="dcterms:W3CDTF">2024-12-04T13:56:00Z</dcterms:modified>
</cp:coreProperties>
</file>