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BF" w:rsidRPr="00877E2D" w:rsidRDefault="002A49BF" w:rsidP="00A12720">
      <w:pPr>
        <w:jc w:val="center"/>
        <w:rPr>
          <w:rFonts w:ascii="Calibri" w:hAnsi="Calibri"/>
          <w:b/>
          <w:color w:val="000066"/>
          <w:sz w:val="32"/>
          <w:szCs w:val="32"/>
        </w:rPr>
      </w:pPr>
      <w:r w:rsidRPr="00877E2D">
        <w:rPr>
          <w:rFonts w:ascii="Calibri" w:hAnsi="Calibri"/>
          <w:b/>
          <w:color w:val="000066"/>
          <w:sz w:val="32"/>
          <w:szCs w:val="32"/>
        </w:rPr>
        <w:t>Bozza documento “Sistema di gestione di AQ dei Corsi di Studio</w:t>
      </w:r>
      <w:r>
        <w:rPr>
          <w:rFonts w:ascii="Calibri" w:hAnsi="Calibri"/>
          <w:b/>
          <w:color w:val="000066"/>
          <w:sz w:val="32"/>
          <w:szCs w:val="32"/>
        </w:rPr>
        <w:t xml:space="preserve"> </w:t>
      </w:r>
      <w:proofErr w:type="gramStart"/>
      <w:r>
        <w:rPr>
          <w:rFonts w:ascii="Calibri" w:hAnsi="Calibri"/>
          <w:b/>
          <w:color w:val="000066"/>
          <w:sz w:val="32"/>
          <w:szCs w:val="32"/>
        </w:rPr>
        <w:t>del</w:t>
      </w:r>
      <w:proofErr w:type="gramEnd"/>
    </w:p>
    <w:p w:rsidR="002A49BF" w:rsidRPr="0096534A" w:rsidRDefault="002A49BF" w:rsidP="00A12720">
      <w:pPr>
        <w:jc w:val="center"/>
        <w:rPr>
          <w:rFonts w:ascii="Calibri" w:hAnsi="Calibri"/>
          <w:b/>
          <w:color w:val="000066"/>
          <w:sz w:val="36"/>
          <w:szCs w:val="36"/>
        </w:rPr>
      </w:pPr>
      <w:proofErr w:type="gramStart"/>
      <w:r>
        <w:rPr>
          <w:rFonts w:ascii="Calibri" w:hAnsi="Calibri"/>
          <w:b/>
          <w:color w:val="000066"/>
          <w:sz w:val="32"/>
          <w:szCs w:val="32"/>
        </w:rPr>
        <w:t>Dipartimento</w:t>
      </w:r>
      <w:r w:rsidRPr="00877E2D">
        <w:rPr>
          <w:rFonts w:ascii="Calibri" w:hAnsi="Calibri"/>
          <w:b/>
          <w:color w:val="000066"/>
          <w:sz w:val="32"/>
          <w:szCs w:val="32"/>
        </w:rPr>
        <w:t xml:space="preserve"> Chirurgico, Medico, Odontoiatrico e di Scienze Morfologiche con interesse </w:t>
      </w:r>
      <w:proofErr w:type="spellStart"/>
      <w:r w:rsidRPr="00877E2D">
        <w:rPr>
          <w:rFonts w:ascii="Calibri" w:hAnsi="Calibri"/>
          <w:b/>
          <w:color w:val="000066"/>
          <w:sz w:val="32"/>
          <w:szCs w:val="32"/>
        </w:rPr>
        <w:t>Trapiantologico</w:t>
      </w:r>
      <w:proofErr w:type="spellEnd"/>
      <w:r w:rsidRPr="00877E2D">
        <w:rPr>
          <w:rFonts w:ascii="Calibri" w:hAnsi="Calibri"/>
          <w:b/>
          <w:color w:val="000066"/>
          <w:sz w:val="32"/>
          <w:szCs w:val="32"/>
        </w:rPr>
        <w:t>, Oncologico e di Medicina Rigenerativa</w:t>
      </w:r>
      <w:r w:rsidRPr="0096534A">
        <w:rPr>
          <w:rFonts w:ascii="Calibri" w:hAnsi="Calibri"/>
          <w:b/>
          <w:color w:val="000066"/>
          <w:sz w:val="36"/>
          <w:szCs w:val="36"/>
        </w:rPr>
        <w:t>”</w:t>
      </w:r>
      <w:proofErr w:type="gramEnd"/>
    </w:p>
    <w:p w:rsidR="002A49BF" w:rsidRPr="0096534A" w:rsidRDefault="002A49BF" w:rsidP="00A12720">
      <w:pPr>
        <w:rPr>
          <w:rFonts w:ascii="Calibri" w:hAnsi="Calibri"/>
          <w:sz w:val="36"/>
          <w:szCs w:val="36"/>
        </w:rPr>
      </w:pPr>
    </w:p>
    <w:p w:rsidR="002A49BF" w:rsidRPr="0096534A" w:rsidRDefault="002A49BF" w:rsidP="00224D9C">
      <w:pPr>
        <w:jc w:val="center"/>
        <w:rPr>
          <w:rFonts w:ascii="Calibri" w:hAnsi="Calibri"/>
          <w:b/>
          <w:sz w:val="28"/>
          <w:szCs w:val="28"/>
        </w:rPr>
      </w:pPr>
    </w:p>
    <w:p w:rsidR="002A49BF" w:rsidRPr="0096534A" w:rsidRDefault="002A49BF" w:rsidP="00373628">
      <w:pPr>
        <w:jc w:val="both"/>
        <w:rPr>
          <w:rFonts w:ascii="Calibri" w:hAnsi="Calibri"/>
        </w:rPr>
      </w:pPr>
      <w:r w:rsidRPr="0096534A">
        <w:rPr>
          <w:rFonts w:ascii="Calibri" w:hAnsi="Calibri"/>
        </w:rPr>
        <w:t xml:space="preserve">Il presente documento descrive il sistema di gestione dei Corsi </w:t>
      </w:r>
      <w:proofErr w:type="gramStart"/>
      <w:r w:rsidRPr="0096534A">
        <w:rPr>
          <w:rFonts w:ascii="Calibri" w:hAnsi="Calibri"/>
        </w:rPr>
        <w:t>di</w:t>
      </w:r>
      <w:proofErr w:type="gramEnd"/>
      <w:r w:rsidRPr="0096534A">
        <w:rPr>
          <w:rFonts w:ascii="Calibri" w:hAnsi="Calibri"/>
        </w:rPr>
        <w:t xml:space="preserve"> Studio che afferiscono al Dipartimento con particolare riferimento a quanto previsto dalla SUA- </w:t>
      </w:r>
      <w:proofErr w:type="spellStart"/>
      <w:r w:rsidRPr="0096534A">
        <w:rPr>
          <w:rFonts w:ascii="Calibri" w:hAnsi="Calibri"/>
        </w:rPr>
        <w:t>CdS</w:t>
      </w:r>
      <w:proofErr w:type="spellEnd"/>
      <w:r w:rsidRPr="0096534A">
        <w:rPr>
          <w:rFonts w:ascii="Calibri" w:hAnsi="Calibri"/>
        </w:rPr>
        <w:t xml:space="preserve"> in termini di Obiettivi della Formazione, Esperienza dello Studente, Risultati della Formazione e Organizzazione e Gestione della Qualità. </w:t>
      </w:r>
    </w:p>
    <w:p w:rsidR="002A49BF" w:rsidRPr="0096534A" w:rsidRDefault="002A49BF" w:rsidP="00373628">
      <w:pPr>
        <w:jc w:val="both"/>
        <w:rPr>
          <w:rFonts w:ascii="Calibri" w:hAnsi="Calibri"/>
        </w:rPr>
      </w:pPr>
    </w:p>
    <w:p w:rsidR="002A49BF" w:rsidRPr="0096534A" w:rsidRDefault="002A49BF" w:rsidP="00A12720">
      <w:pPr>
        <w:rPr>
          <w:rFonts w:ascii="Calibri" w:hAnsi="Calibri"/>
        </w:rPr>
      </w:pPr>
      <w:r w:rsidRPr="0096534A">
        <w:rPr>
          <w:rFonts w:ascii="Calibri" w:hAnsi="Calibri"/>
        </w:rPr>
        <w:t>I Corsi di Studio che afferiscono al Dipartimento sono:</w:t>
      </w:r>
    </w:p>
    <w:p w:rsidR="002A49BF" w:rsidRPr="0096534A" w:rsidRDefault="002A49BF" w:rsidP="00A12720">
      <w:pPr>
        <w:rPr>
          <w:rFonts w:ascii="Calibri" w:hAnsi="Calibri"/>
        </w:rPr>
      </w:pPr>
    </w:p>
    <w:p w:rsidR="002A49BF" w:rsidRPr="0096534A" w:rsidRDefault="002A49BF" w:rsidP="00A12720">
      <w:pPr>
        <w:rPr>
          <w:rFonts w:ascii="Calibri" w:hAnsi="Calibri"/>
        </w:rPr>
      </w:pPr>
      <w:r w:rsidRPr="0096534A">
        <w:rPr>
          <w:rFonts w:ascii="Calibri" w:hAnsi="Calibri"/>
        </w:rPr>
        <w:t>1) Corso di Studio in Igiene Dentale;</w:t>
      </w:r>
    </w:p>
    <w:p w:rsidR="002A49BF" w:rsidRPr="0096534A" w:rsidRDefault="002A49BF" w:rsidP="00A12720">
      <w:pPr>
        <w:rPr>
          <w:rFonts w:ascii="Calibri" w:hAnsi="Calibri"/>
        </w:rPr>
      </w:pPr>
      <w:r w:rsidRPr="0096534A">
        <w:rPr>
          <w:rFonts w:ascii="Calibri" w:hAnsi="Calibri"/>
        </w:rPr>
        <w:t>2) Corso di Studio in Infermieristica, sede di Reggio Emilia;</w:t>
      </w:r>
    </w:p>
    <w:p w:rsidR="002A49BF" w:rsidRPr="0096534A" w:rsidRDefault="002A49BF" w:rsidP="00A12720">
      <w:pPr>
        <w:rPr>
          <w:rFonts w:ascii="Calibri" w:hAnsi="Calibri"/>
        </w:rPr>
      </w:pPr>
      <w:r w:rsidRPr="0096534A">
        <w:rPr>
          <w:rFonts w:ascii="Calibri" w:hAnsi="Calibri"/>
        </w:rPr>
        <w:t>3) Corso di Laurea Magistrale in Odontoiatria e Protesi Dentale;</w:t>
      </w:r>
    </w:p>
    <w:p w:rsidR="002A49BF" w:rsidRDefault="002A49BF" w:rsidP="00A12720">
      <w:pPr>
        <w:rPr>
          <w:rFonts w:ascii="Calibri" w:hAnsi="Calibri"/>
        </w:rPr>
      </w:pPr>
      <w:r w:rsidRPr="0096534A">
        <w:rPr>
          <w:rFonts w:ascii="Calibri" w:hAnsi="Calibri"/>
        </w:rPr>
        <w:t>4) Corso di Studio in Tecniche di Fisiopatologia Cardiocircolatoria e Perfusione Cardiovascolare.</w:t>
      </w:r>
    </w:p>
    <w:p w:rsidR="002A49BF" w:rsidRPr="0096534A" w:rsidRDefault="002A49BF" w:rsidP="00A12720">
      <w:pPr>
        <w:rPr>
          <w:rFonts w:ascii="Calibri" w:hAnsi="Calibri"/>
        </w:rPr>
      </w:pPr>
    </w:p>
    <w:p w:rsidR="002A49BF" w:rsidRDefault="002A49BF" w:rsidP="00212D53">
      <w:pPr>
        <w:rPr>
          <w:rFonts w:ascii="Times New Roman" w:hAnsi="Times New Roman"/>
          <w:b/>
        </w:rPr>
      </w:pPr>
    </w:p>
    <w:p w:rsidR="002A49BF" w:rsidRPr="00A41D3D" w:rsidRDefault="002A49BF" w:rsidP="00A12720">
      <w:pPr>
        <w:jc w:val="center"/>
        <w:rPr>
          <w:rFonts w:ascii="Calibri" w:hAnsi="Calibri"/>
          <w:b/>
          <w:color w:val="000066"/>
          <w:sz w:val="28"/>
          <w:szCs w:val="28"/>
        </w:rPr>
      </w:pPr>
      <w:r w:rsidRPr="00A41D3D">
        <w:rPr>
          <w:rFonts w:ascii="Calibri" w:hAnsi="Calibri"/>
          <w:b/>
          <w:color w:val="000066"/>
          <w:sz w:val="28"/>
          <w:szCs w:val="28"/>
        </w:rPr>
        <w:t>Politica per l’Assicurazione di Qualità (AQ) dei Corsi di Studio</w:t>
      </w:r>
    </w:p>
    <w:p w:rsidR="002A49BF" w:rsidRPr="0096534A" w:rsidRDefault="002A49BF" w:rsidP="00A12720">
      <w:pPr>
        <w:rPr>
          <w:rFonts w:ascii="Calibri" w:hAnsi="Calibri"/>
        </w:rPr>
      </w:pPr>
    </w:p>
    <w:p w:rsidR="002A49BF" w:rsidRPr="0096534A" w:rsidRDefault="002A49BF" w:rsidP="00A1311E">
      <w:pPr>
        <w:jc w:val="both"/>
        <w:rPr>
          <w:rFonts w:ascii="Calibri" w:hAnsi="Calibri"/>
        </w:rPr>
      </w:pPr>
      <w:r w:rsidRPr="0096534A">
        <w:rPr>
          <w:rFonts w:ascii="Calibri" w:hAnsi="Calibri"/>
        </w:rPr>
        <w:t>La politica pe</w:t>
      </w:r>
      <w:r>
        <w:rPr>
          <w:rFonts w:ascii="Calibri" w:hAnsi="Calibri"/>
        </w:rPr>
        <w:t>r l’Assicurazione di Qualità dei Corsi</w:t>
      </w:r>
      <w:r w:rsidRPr="0096534A">
        <w:rPr>
          <w:rFonts w:ascii="Calibri" w:hAnsi="Calibri"/>
        </w:rPr>
        <w:t xml:space="preserve"> di Studio definisce le responsabilità e le </w:t>
      </w:r>
      <w:proofErr w:type="gramStart"/>
      <w:r w:rsidRPr="0096534A">
        <w:rPr>
          <w:rFonts w:ascii="Calibri" w:hAnsi="Calibri"/>
        </w:rPr>
        <w:t>modalità</w:t>
      </w:r>
      <w:proofErr w:type="gramEnd"/>
      <w:r w:rsidRPr="0096534A">
        <w:rPr>
          <w:rFonts w:ascii="Calibri" w:hAnsi="Calibri"/>
        </w:rPr>
        <w:t xml:space="preserve"> operative a</w:t>
      </w:r>
      <w:r>
        <w:rPr>
          <w:rFonts w:ascii="Calibri" w:hAnsi="Calibri"/>
        </w:rPr>
        <w:t>ttraverso le quali i Consigli di Corso di Studio perseguono, mettono</w:t>
      </w:r>
      <w:r w:rsidRPr="0096534A">
        <w:rPr>
          <w:rFonts w:ascii="Calibri" w:hAnsi="Calibri"/>
        </w:rPr>
        <w:t xml:space="preserve"> in atto e monitora</w:t>
      </w:r>
      <w:r>
        <w:rPr>
          <w:rFonts w:ascii="Calibri" w:hAnsi="Calibri"/>
        </w:rPr>
        <w:t>no</w:t>
      </w:r>
      <w:r w:rsidRPr="0096534A">
        <w:rPr>
          <w:rFonts w:ascii="Calibri" w:hAnsi="Calibri"/>
        </w:rPr>
        <w:t xml:space="preserve"> la qualità della Formazione. </w:t>
      </w:r>
    </w:p>
    <w:p w:rsidR="002A49BF" w:rsidRPr="0096534A" w:rsidRDefault="002A49BF" w:rsidP="00A12720">
      <w:pPr>
        <w:rPr>
          <w:rFonts w:ascii="Calibri" w:hAnsi="Calibri"/>
        </w:rPr>
      </w:pPr>
    </w:p>
    <w:p w:rsidR="002A49BF" w:rsidRPr="007727FA" w:rsidRDefault="002A49BF" w:rsidP="00A12720">
      <w:pPr>
        <w:rPr>
          <w:rFonts w:ascii="Calibri" w:hAnsi="Calibri"/>
          <w:b/>
          <w:color w:val="000066"/>
        </w:rPr>
      </w:pPr>
      <w:r w:rsidRPr="0013217E">
        <w:rPr>
          <w:rFonts w:ascii="Calibri" w:hAnsi="Calibri"/>
          <w:b/>
          <w:color w:val="000066"/>
        </w:rPr>
        <w:t xml:space="preserve">Responsabilità </w:t>
      </w:r>
    </w:p>
    <w:p w:rsidR="002A49BF" w:rsidRPr="0096534A" w:rsidRDefault="002A49BF" w:rsidP="00BD07E2">
      <w:pPr>
        <w:rPr>
          <w:rFonts w:ascii="Calibri" w:hAnsi="Calibri"/>
        </w:rPr>
      </w:pPr>
      <w:r w:rsidRPr="0096534A">
        <w:rPr>
          <w:rFonts w:ascii="Calibri" w:hAnsi="Calibri"/>
        </w:rPr>
        <w:t xml:space="preserve">Per quanto riguarda l’Assicurazione di Qualità, la struttura organizzativa del Dipartimento </w:t>
      </w:r>
      <w:proofErr w:type="spellStart"/>
      <w:proofErr w:type="gramStart"/>
      <w:r w:rsidRPr="0096534A">
        <w:rPr>
          <w:rFonts w:ascii="Calibri" w:hAnsi="Calibri"/>
        </w:rPr>
        <w:t>Chi.M.O.Mo</w:t>
      </w:r>
      <w:proofErr w:type="spellEnd"/>
      <w:r w:rsidRPr="0096534A">
        <w:rPr>
          <w:rFonts w:ascii="Calibri" w:hAnsi="Calibri"/>
        </w:rPr>
        <w:t>.</w:t>
      </w:r>
      <w:proofErr w:type="gramEnd"/>
      <w:r w:rsidRPr="0096534A">
        <w:rPr>
          <w:rFonts w:ascii="Calibri" w:hAnsi="Calibri"/>
        </w:rPr>
        <w:t xml:space="preserve"> in cui sono attivi i Corsi di Studio sopra elencati, è costituita dai seguenti soggetti, le cui funzioni e competenze so</w:t>
      </w:r>
      <w:r>
        <w:rPr>
          <w:rFonts w:ascii="Calibri" w:hAnsi="Calibri"/>
        </w:rPr>
        <w:t xml:space="preserve">no descritte nel Regolamento di </w:t>
      </w:r>
      <w:r w:rsidRPr="0096534A">
        <w:rPr>
          <w:rFonts w:ascii="Calibri" w:hAnsi="Calibri"/>
        </w:rPr>
        <w:t>Dipartimento</w:t>
      </w:r>
      <w:r>
        <w:rPr>
          <w:rFonts w:ascii="Calibri" w:hAnsi="Calibri"/>
        </w:rPr>
        <w:t xml:space="preserve"> </w:t>
      </w:r>
      <w:r w:rsidRPr="0096534A">
        <w:rPr>
          <w:rFonts w:ascii="Calibri" w:hAnsi="Calibri"/>
        </w:rPr>
        <w:t xml:space="preserve">(http://www.unimore.it/ateneo/regolamenti.html): </w:t>
      </w:r>
    </w:p>
    <w:p w:rsidR="002A49BF" w:rsidRPr="0096534A" w:rsidRDefault="002A49BF" w:rsidP="00A12720">
      <w:pPr>
        <w:rPr>
          <w:rFonts w:ascii="Calibri" w:hAnsi="Calibri"/>
        </w:rPr>
      </w:pP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Direttore di Dipartimento</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Vicedirettore </w:t>
      </w:r>
      <w:r>
        <w:rPr>
          <w:rFonts w:ascii="Calibri" w:hAnsi="Calibri"/>
        </w:rPr>
        <w:t>di Dipartimento</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Giunta di Dipartimento  </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Consiglio di Dipartimento </w:t>
      </w:r>
    </w:p>
    <w:p w:rsidR="002A49BF" w:rsidRPr="0096534A" w:rsidRDefault="002A49BF" w:rsidP="00A12720">
      <w:pPr>
        <w:rPr>
          <w:rFonts w:ascii="Calibri" w:hAnsi="Calibri"/>
        </w:rPr>
      </w:pPr>
      <w:r>
        <w:rPr>
          <w:rFonts w:ascii="Calibri" w:hAnsi="Calibri"/>
        </w:rPr>
        <w:t>•</w:t>
      </w:r>
      <w:proofErr w:type="gramStart"/>
      <w:r>
        <w:rPr>
          <w:rFonts w:ascii="Calibri" w:hAnsi="Calibri"/>
        </w:rPr>
        <w:t xml:space="preserve">     </w:t>
      </w:r>
      <w:proofErr w:type="gramEnd"/>
      <w:r>
        <w:rPr>
          <w:rFonts w:ascii="Calibri" w:hAnsi="Calibri"/>
        </w:rPr>
        <w:t>Responsabili</w:t>
      </w:r>
      <w:r w:rsidRPr="0096534A">
        <w:rPr>
          <w:rFonts w:ascii="Calibri" w:hAnsi="Calibri"/>
        </w:rPr>
        <w:t xml:space="preserve"> Qualità di Dipartimento </w:t>
      </w:r>
    </w:p>
    <w:p w:rsidR="002A49BF"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Commissione Paritetica Docenti-Studenti di Facoltà </w:t>
      </w:r>
    </w:p>
    <w:p w:rsidR="002A49BF" w:rsidRPr="0096534A" w:rsidRDefault="002A49BF" w:rsidP="00A12720">
      <w:pPr>
        <w:rPr>
          <w:rFonts w:ascii="Calibri" w:hAnsi="Calibri"/>
        </w:rPr>
      </w:pPr>
    </w:p>
    <w:p w:rsidR="002A49BF" w:rsidRPr="0096534A" w:rsidRDefault="002A49BF" w:rsidP="00A12720">
      <w:pPr>
        <w:rPr>
          <w:rFonts w:ascii="Calibri" w:hAnsi="Calibri"/>
        </w:rPr>
      </w:pPr>
      <w:r w:rsidRPr="0096534A">
        <w:rPr>
          <w:rFonts w:ascii="Calibri" w:hAnsi="Calibri"/>
        </w:rPr>
        <w:lastRenderedPageBreak/>
        <w:t>•</w:t>
      </w:r>
      <w:proofErr w:type="gramStart"/>
      <w:r w:rsidRPr="0096534A">
        <w:rPr>
          <w:rFonts w:ascii="Calibri" w:hAnsi="Calibri"/>
        </w:rPr>
        <w:t xml:space="preserve">     </w:t>
      </w:r>
      <w:proofErr w:type="gramEnd"/>
      <w:r w:rsidRPr="0096534A">
        <w:rPr>
          <w:rFonts w:ascii="Calibri" w:hAnsi="Calibri"/>
        </w:rPr>
        <w:t xml:space="preserve">Commissione Qualità: gruppo GLAC (Gruppo di Lavoro per l'Accreditamento </w:t>
      </w:r>
      <w:proofErr w:type="spellStart"/>
      <w:r w:rsidRPr="0096534A">
        <w:rPr>
          <w:rFonts w:ascii="Calibri" w:hAnsi="Calibri"/>
        </w:rPr>
        <w:t>Chi.M.O.Mo</w:t>
      </w:r>
      <w:proofErr w:type="spellEnd"/>
      <w:r w:rsidRPr="0096534A">
        <w:rPr>
          <w:rFonts w:ascii="Calibri" w:hAnsi="Calibri"/>
        </w:rPr>
        <w:t xml:space="preserve">) </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Responsabile dei tavoli tecnici per la consultazione delle parti interessate </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Segreteria Amministrativa </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Personale docente </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Personale tecnico-amministrativo</w:t>
      </w:r>
    </w:p>
    <w:p w:rsidR="002A49BF" w:rsidRPr="002D3EEA" w:rsidRDefault="002A49BF" w:rsidP="00F956BB">
      <w:pPr>
        <w:autoSpaceDE w:val="0"/>
        <w:autoSpaceDN w:val="0"/>
        <w:adjustRightInd w:val="0"/>
        <w:rPr>
          <w:rFonts w:ascii="Arial" w:hAnsi="Arial" w:cs="Arial"/>
        </w:rPr>
      </w:pPr>
    </w:p>
    <w:p w:rsidR="002A49BF" w:rsidRPr="00B6733E" w:rsidRDefault="002A49BF" w:rsidP="002D3EEA">
      <w:pPr>
        <w:autoSpaceDE w:val="0"/>
        <w:autoSpaceDN w:val="0"/>
        <w:adjustRightInd w:val="0"/>
        <w:jc w:val="both"/>
        <w:rPr>
          <w:rFonts w:ascii="Calibri" w:hAnsi="Calibri" w:cs="Arial"/>
        </w:rPr>
      </w:pPr>
      <w:r w:rsidRPr="002D3EEA">
        <w:rPr>
          <w:rFonts w:ascii="Calibri" w:hAnsi="Calibri" w:cs="Arial"/>
        </w:rPr>
        <w:t>La Facoltà di Medicina e Chirurgia provvede al coordinamento e alla razionalizzazione delle attività didattiche dei</w:t>
      </w:r>
      <w:r>
        <w:rPr>
          <w:rFonts w:ascii="Calibri" w:hAnsi="Calibri" w:cs="Arial"/>
        </w:rPr>
        <w:t xml:space="preserve"> </w:t>
      </w:r>
      <w:r w:rsidRPr="002D3EEA">
        <w:rPr>
          <w:rFonts w:ascii="Calibri" w:hAnsi="Calibri" w:cs="Arial"/>
        </w:rPr>
        <w:t>Dipar</w:t>
      </w:r>
      <w:r>
        <w:rPr>
          <w:rFonts w:ascii="Calibri" w:hAnsi="Calibri" w:cs="Arial"/>
        </w:rPr>
        <w:t xml:space="preserve">timenti che </w:t>
      </w:r>
      <w:proofErr w:type="gramStart"/>
      <w:r>
        <w:rPr>
          <w:rFonts w:ascii="Calibri" w:hAnsi="Calibri" w:cs="Arial"/>
        </w:rPr>
        <w:t>ad</w:t>
      </w:r>
      <w:proofErr w:type="gramEnd"/>
      <w:r>
        <w:rPr>
          <w:rFonts w:ascii="Calibri" w:hAnsi="Calibri" w:cs="Arial"/>
        </w:rPr>
        <w:t xml:space="preserve"> essa afferiscono, come esplicitato nel “</w:t>
      </w:r>
      <w:r w:rsidRPr="00FB65BF">
        <w:rPr>
          <w:rFonts w:ascii="Calibri" w:hAnsi="Calibri" w:cs="Arial"/>
          <w:bCs/>
        </w:rPr>
        <w:t>Regolamento della Facoltà di Medicina e Chirurgia</w:t>
      </w:r>
      <w:r w:rsidRPr="00B6733E">
        <w:rPr>
          <w:rFonts w:ascii="Calibri" w:hAnsi="Calibri" w:cs="Arial"/>
          <w:bCs/>
        </w:rPr>
        <w:t>” (</w:t>
      </w:r>
      <w:r w:rsidRPr="00B6733E">
        <w:rPr>
          <w:rFonts w:ascii="Calibri" w:hAnsi="Calibri"/>
        </w:rPr>
        <w:t>Decreto Rettorale n. 80 del 5.5.2015).</w:t>
      </w:r>
    </w:p>
    <w:p w:rsidR="002A49BF" w:rsidRPr="00925399" w:rsidRDefault="002A49BF" w:rsidP="00925399">
      <w:pPr>
        <w:spacing w:line="276" w:lineRule="auto"/>
        <w:jc w:val="both"/>
        <w:rPr>
          <w:rFonts w:ascii="Calibri" w:hAnsi="Calibri"/>
        </w:rPr>
      </w:pPr>
      <w:r w:rsidRPr="00925399">
        <w:rPr>
          <w:rFonts w:ascii="Calibri" w:hAnsi="Calibri"/>
        </w:rPr>
        <w:t>La struttura organizzativa della Facoltà di Medicina e Chirurgia è così costituita (</w:t>
      </w:r>
      <w:hyperlink r:id="rId8" w:history="1">
        <w:r w:rsidRPr="00925399">
          <w:rPr>
            <w:rStyle w:val="Collegamentoipertestuale"/>
            <w:rFonts w:ascii="Calibri" w:hAnsi="Calibri"/>
          </w:rPr>
          <w:t>http://www.unimore.it/ateneo/regolamenti.html</w:t>
        </w:r>
      </w:hyperlink>
      <w:r w:rsidRPr="00925399">
        <w:rPr>
          <w:rFonts w:ascii="Calibri" w:hAnsi="Calibri"/>
        </w:rPr>
        <w:t xml:space="preserve"> e http://www.medicina.unimore.it):</w:t>
      </w:r>
    </w:p>
    <w:p w:rsidR="002A49BF" w:rsidRPr="00784815" w:rsidRDefault="002A49BF" w:rsidP="00784815">
      <w:pPr>
        <w:pStyle w:val="ListParagraph1"/>
        <w:numPr>
          <w:ilvl w:val="0"/>
          <w:numId w:val="6"/>
        </w:numPr>
        <w:spacing w:line="276" w:lineRule="auto"/>
        <w:jc w:val="both"/>
        <w:rPr>
          <w:rFonts w:ascii="Calibri" w:hAnsi="Calibri"/>
        </w:rPr>
      </w:pPr>
      <w:r w:rsidRPr="00784815">
        <w:rPr>
          <w:rFonts w:ascii="Calibri" w:hAnsi="Calibri"/>
        </w:rPr>
        <w:t>Presidente di Facoltà</w:t>
      </w:r>
    </w:p>
    <w:p w:rsidR="002A49BF" w:rsidRPr="00784815" w:rsidRDefault="002A49BF" w:rsidP="00784815">
      <w:pPr>
        <w:pStyle w:val="ListParagraph1"/>
        <w:numPr>
          <w:ilvl w:val="0"/>
          <w:numId w:val="6"/>
        </w:numPr>
        <w:spacing w:line="276" w:lineRule="auto"/>
        <w:jc w:val="both"/>
        <w:rPr>
          <w:rFonts w:ascii="Calibri" w:hAnsi="Calibri"/>
        </w:rPr>
      </w:pPr>
      <w:r w:rsidRPr="00784815">
        <w:rPr>
          <w:rFonts w:ascii="Calibri" w:hAnsi="Calibri"/>
        </w:rPr>
        <w:t>Consiglio della Facoltà</w:t>
      </w:r>
    </w:p>
    <w:p w:rsidR="002A49BF" w:rsidRPr="00784815" w:rsidRDefault="002A49BF" w:rsidP="00784815">
      <w:pPr>
        <w:pStyle w:val="ListParagraph1"/>
        <w:numPr>
          <w:ilvl w:val="0"/>
          <w:numId w:val="6"/>
        </w:numPr>
        <w:spacing w:line="276" w:lineRule="auto"/>
        <w:jc w:val="both"/>
        <w:rPr>
          <w:rFonts w:ascii="Calibri" w:hAnsi="Calibri"/>
        </w:rPr>
      </w:pPr>
      <w:r w:rsidRPr="00784815">
        <w:rPr>
          <w:rFonts w:ascii="Calibri" w:hAnsi="Calibri"/>
        </w:rPr>
        <w:t>Segreteria di Presidenza</w:t>
      </w:r>
    </w:p>
    <w:p w:rsidR="002A49BF" w:rsidRPr="00784815" w:rsidRDefault="002A49BF" w:rsidP="00784815">
      <w:pPr>
        <w:pStyle w:val="ListParagraph1"/>
        <w:numPr>
          <w:ilvl w:val="0"/>
          <w:numId w:val="6"/>
        </w:numPr>
        <w:spacing w:line="276" w:lineRule="auto"/>
        <w:jc w:val="both"/>
        <w:rPr>
          <w:rFonts w:ascii="Calibri" w:hAnsi="Calibri"/>
        </w:rPr>
      </w:pPr>
      <w:r w:rsidRPr="00784815">
        <w:rPr>
          <w:rFonts w:ascii="Calibri" w:hAnsi="Calibri"/>
        </w:rPr>
        <w:t xml:space="preserve">Conferenza dei Presidenti di Corsi </w:t>
      </w:r>
      <w:proofErr w:type="gramStart"/>
      <w:r w:rsidRPr="00784815">
        <w:rPr>
          <w:rFonts w:ascii="Calibri" w:hAnsi="Calibri"/>
        </w:rPr>
        <w:t>di</w:t>
      </w:r>
      <w:proofErr w:type="gramEnd"/>
      <w:r w:rsidRPr="00784815">
        <w:rPr>
          <w:rFonts w:ascii="Calibri" w:hAnsi="Calibri"/>
        </w:rPr>
        <w:t xml:space="preserve"> Laurea e Laurea magistrale</w:t>
      </w:r>
    </w:p>
    <w:p w:rsidR="002A49BF" w:rsidRPr="00784815" w:rsidRDefault="002A49BF" w:rsidP="00784815">
      <w:pPr>
        <w:pStyle w:val="ListParagraph1"/>
        <w:numPr>
          <w:ilvl w:val="0"/>
          <w:numId w:val="6"/>
        </w:numPr>
        <w:spacing w:line="276" w:lineRule="auto"/>
        <w:jc w:val="both"/>
        <w:rPr>
          <w:rFonts w:ascii="Calibri" w:hAnsi="Calibri"/>
        </w:rPr>
      </w:pPr>
      <w:r w:rsidRPr="00784815">
        <w:rPr>
          <w:rFonts w:ascii="Calibri" w:hAnsi="Calibri"/>
        </w:rPr>
        <w:t xml:space="preserve">Conferenza dei Direttori delle Scuole </w:t>
      </w:r>
      <w:proofErr w:type="gramStart"/>
      <w:r w:rsidRPr="00784815">
        <w:rPr>
          <w:rFonts w:ascii="Calibri" w:hAnsi="Calibri"/>
        </w:rPr>
        <w:t>di</w:t>
      </w:r>
      <w:proofErr w:type="gramEnd"/>
      <w:r w:rsidRPr="00784815">
        <w:rPr>
          <w:rFonts w:ascii="Calibri" w:hAnsi="Calibri"/>
        </w:rPr>
        <w:t xml:space="preserve"> Specializzazione di Area medico-sanitaria </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Commissione Paritetica Docenti-Studenti</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Consigli di Corso di Studio</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Delegato per la didattica</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Responsabile Assicurazione Qualità di Facoltà</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Coordinatori Didattici</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Delegato per l’orientamento allo studio</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Delegati per l’orientamento al lavoro</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Referente per la disabilità</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Delegati per i rapporti internazionali</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 xml:space="preserve">Commissione per il Coordinamento Didattico/incarichi </w:t>
      </w:r>
      <w:proofErr w:type="gramStart"/>
      <w:r w:rsidRPr="00784815">
        <w:rPr>
          <w:rFonts w:ascii="Calibri" w:hAnsi="Calibri"/>
        </w:rPr>
        <w:t xml:space="preserve">di </w:t>
      </w:r>
      <w:proofErr w:type="gramEnd"/>
      <w:r w:rsidRPr="00784815">
        <w:rPr>
          <w:rFonts w:ascii="Calibri" w:hAnsi="Calibri"/>
        </w:rPr>
        <w:t>insegnamento</w:t>
      </w:r>
    </w:p>
    <w:p w:rsidR="002A49BF" w:rsidRPr="00784815" w:rsidRDefault="002A49BF" w:rsidP="00784815">
      <w:pPr>
        <w:pStyle w:val="ListParagraph1"/>
        <w:numPr>
          <w:ilvl w:val="0"/>
          <w:numId w:val="7"/>
        </w:numPr>
        <w:spacing w:line="276" w:lineRule="auto"/>
        <w:jc w:val="both"/>
        <w:rPr>
          <w:rFonts w:ascii="Calibri" w:hAnsi="Calibri"/>
        </w:rPr>
      </w:pPr>
      <w:r w:rsidRPr="00784815">
        <w:rPr>
          <w:rFonts w:ascii="Calibri" w:hAnsi="Calibri"/>
        </w:rPr>
        <w:t xml:space="preserve">Commissione per il Regolamento delle Scuole di Specialità e loro funzionamento </w:t>
      </w:r>
    </w:p>
    <w:p w:rsidR="002A49BF" w:rsidRPr="0032379D" w:rsidRDefault="002A49BF" w:rsidP="0032379D">
      <w:pPr>
        <w:pStyle w:val="ListParagraph1"/>
        <w:numPr>
          <w:ilvl w:val="0"/>
          <w:numId w:val="7"/>
        </w:numPr>
        <w:spacing w:line="276" w:lineRule="auto"/>
        <w:jc w:val="both"/>
        <w:rPr>
          <w:rFonts w:ascii="Calibri" w:hAnsi="Calibri"/>
        </w:rPr>
      </w:pPr>
      <w:r w:rsidRPr="0032379D">
        <w:rPr>
          <w:rFonts w:ascii="Calibri" w:hAnsi="Calibri"/>
        </w:rPr>
        <w:t>Commissione per “</w:t>
      </w:r>
      <w:proofErr w:type="spellStart"/>
      <w:r w:rsidRPr="0032379D">
        <w:rPr>
          <w:rFonts w:ascii="Calibri" w:hAnsi="Calibri"/>
        </w:rPr>
        <w:t>Institutional</w:t>
      </w:r>
      <w:proofErr w:type="spellEnd"/>
      <w:r w:rsidRPr="0032379D">
        <w:rPr>
          <w:rFonts w:ascii="Calibri" w:hAnsi="Calibri"/>
        </w:rPr>
        <w:t xml:space="preserve"> </w:t>
      </w:r>
      <w:proofErr w:type="gramStart"/>
      <w:r w:rsidRPr="0032379D">
        <w:rPr>
          <w:rFonts w:ascii="Calibri" w:hAnsi="Calibri"/>
        </w:rPr>
        <w:t>Board</w:t>
      </w:r>
      <w:proofErr w:type="gramEnd"/>
      <w:r w:rsidRPr="0032379D">
        <w:rPr>
          <w:rFonts w:ascii="Calibri" w:hAnsi="Calibri"/>
        </w:rPr>
        <w:t>”</w:t>
      </w:r>
    </w:p>
    <w:p w:rsidR="002A49BF" w:rsidRPr="0096534A" w:rsidRDefault="002A49BF" w:rsidP="00A12720">
      <w:pPr>
        <w:rPr>
          <w:rFonts w:ascii="Calibri" w:hAnsi="Calibri"/>
        </w:rPr>
      </w:pPr>
    </w:p>
    <w:p w:rsidR="002A49BF" w:rsidRPr="00A41D3D" w:rsidRDefault="002A49BF" w:rsidP="00A1311E">
      <w:pPr>
        <w:jc w:val="both"/>
        <w:rPr>
          <w:rFonts w:ascii="Calibri" w:hAnsi="Calibri"/>
          <w:b/>
          <w:color w:val="000066"/>
          <w:sz w:val="28"/>
          <w:szCs w:val="28"/>
        </w:rPr>
      </w:pPr>
      <w:proofErr w:type="gramStart"/>
      <w:r w:rsidRPr="00A41D3D">
        <w:rPr>
          <w:rFonts w:ascii="Calibri" w:hAnsi="Calibri"/>
          <w:b/>
          <w:color w:val="000066"/>
          <w:sz w:val="28"/>
          <w:szCs w:val="28"/>
        </w:rPr>
        <w:t>Modalità</w:t>
      </w:r>
      <w:proofErr w:type="gramEnd"/>
      <w:r w:rsidRPr="00A41D3D">
        <w:rPr>
          <w:rFonts w:ascii="Calibri" w:hAnsi="Calibri"/>
          <w:b/>
          <w:color w:val="000066"/>
          <w:sz w:val="28"/>
          <w:szCs w:val="28"/>
        </w:rPr>
        <w:t xml:space="preserve"> operative attraverso le quali il Dipartimento persegue e mette in atto la Qualità della Formazione </w:t>
      </w:r>
    </w:p>
    <w:p w:rsidR="002A49BF" w:rsidRPr="0096534A" w:rsidRDefault="002A49BF" w:rsidP="00A12720">
      <w:pPr>
        <w:rPr>
          <w:rFonts w:ascii="Calibri" w:hAnsi="Calibri"/>
        </w:rPr>
      </w:pPr>
    </w:p>
    <w:p w:rsidR="002A49BF" w:rsidRPr="00925399" w:rsidRDefault="002A49BF" w:rsidP="00A12720">
      <w:pPr>
        <w:rPr>
          <w:rFonts w:ascii="Calibri" w:hAnsi="Calibri"/>
          <w:b/>
          <w:color w:val="000066"/>
        </w:rPr>
      </w:pPr>
      <w:r w:rsidRPr="00925399">
        <w:rPr>
          <w:rFonts w:ascii="Calibri" w:hAnsi="Calibri"/>
          <w:b/>
          <w:color w:val="000066"/>
        </w:rPr>
        <w:t xml:space="preserve">Premessa </w:t>
      </w:r>
    </w:p>
    <w:p w:rsidR="002A49BF" w:rsidRPr="0096534A" w:rsidRDefault="002A49BF" w:rsidP="00A12720">
      <w:pPr>
        <w:rPr>
          <w:rFonts w:ascii="Calibri" w:hAnsi="Calibri"/>
        </w:rPr>
      </w:pPr>
      <w:r w:rsidRPr="0096534A">
        <w:rPr>
          <w:rFonts w:ascii="Calibri" w:hAnsi="Calibri"/>
        </w:rPr>
        <w:t xml:space="preserve">Le basi di riferimento per la definizione della Politica per la Qualità della Formazione sono costituite dai seguenti documenti: </w:t>
      </w:r>
    </w:p>
    <w:p w:rsidR="002A49BF" w:rsidRPr="0096534A" w:rsidRDefault="002A49BF" w:rsidP="00A12720">
      <w:pPr>
        <w:rPr>
          <w:rFonts w:ascii="Calibri" w:hAnsi="Calibri"/>
        </w:rPr>
      </w:pP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Piano Strategico di Ateneo </w:t>
      </w:r>
    </w:p>
    <w:p w:rsidR="002A49BF"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Piano Triennale di Dipartimento  </w:t>
      </w:r>
    </w:p>
    <w:p w:rsidR="002A49BF" w:rsidRPr="0096534A" w:rsidRDefault="002A49BF" w:rsidP="00A12720">
      <w:pPr>
        <w:rPr>
          <w:rFonts w:ascii="Calibri" w:hAnsi="Calibri"/>
        </w:rPr>
      </w:pP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Rapporto Annuale di Riesame </w:t>
      </w:r>
      <w:r>
        <w:rPr>
          <w:rFonts w:ascii="Calibri" w:hAnsi="Calibri"/>
        </w:rPr>
        <w:t>(RAR)</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Rapporto Ciclico di Riesame </w:t>
      </w:r>
      <w:r>
        <w:rPr>
          <w:rFonts w:ascii="Calibri" w:hAnsi="Calibri"/>
        </w:rPr>
        <w:t>(RCR)</w:t>
      </w:r>
    </w:p>
    <w:p w:rsidR="002A49BF" w:rsidRPr="0096534A" w:rsidRDefault="002A49BF" w:rsidP="00A12720">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Relazione Annuale della Commissione Paritetica Docenti-Studenti di Facoltà </w:t>
      </w:r>
    </w:p>
    <w:p w:rsidR="002A49BF" w:rsidRPr="0096534A" w:rsidRDefault="002A49BF" w:rsidP="00A12720">
      <w:pPr>
        <w:rPr>
          <w:rFonts w:ascii="Calibri" w:hAnsi="Calibri"/>
        </w:rPr>
      </w:pPr>
    </w:p>
    <w:p w:rsidR="002A49BF" w:rsidRPr="0096534A" w:rsidRDefault="002A49BF" w:rsidP="00B52149">
      <w:pPr>
        <w:jc w:val="both"/>
        <w:rPr>
          <w:rFonts w:ascii="Calibri" w:hAnsi="Calibri"/>
        </w:rPr>
      </w:pPr>
      <w:r w:rsidRPr="0096534A">
        <w:rPr>
          <w:rFonts w:ascii="Calibri" w:hAnsi="Calibri"/>
        </w:rPr>
        <w:t>Tale politica si sostanzia nell’individuazione di obiettivi di miglioramento e/o azioni correttive. L’individuazione di tali obiettivi e/o a</w:t>
      </w:r>
      <w:r>
        <w:rPr>
          <w:rFonts w:ascii="Calibri" w:hAnsi="Calibri"/>
        </w:rPr>
        <w:t xml:space="preserve">zioni fornisce ai </w:t>
      </w:r>
      <w:proofErr w:type="gramStart"/>
      <w:r>
        <w:rPr>
          <w:rFonts w:ascii="Calibri" w:hAnsi="Calibri"/>
        </w:rPr>
        <w:t>componenti</w:t>
      </w:r>
      <w:proofErr w:type="gramEnd"/>
      <w:r>
        <w:rPr>
          <w:rFonts w:ascii="Calibri" w:hAnsi="Calibri"/>
        </w:rPr>
        <w:t xml:space="preserve"> dei Consigli</w:t>
      </w:r>
      <w:r w:rsidRPr="0096534A">
        <w:rPr>
          <w:rFonts w:ascii="Calibri" w:hAnsi="Calibri"/>
        </w:rPr>
        <w:t xml:space="preserve"> di Corso di Studio e a tutte le altre parti interessate (es. </w:t>
      </w:r>
      <w:r>
        <w:rPr>
          <w:rFonts w:ascii="Calibri" w:hAnsi="Calibri"/>
        </w:rPr>
        <w:t>Facoltà</w:t>
      </w:r>
      <w:r w:rsidRPr="0096534A">
        <w:rPr>
          <w:rFonts w:ascii="Calibri" w:hAnsi="Calibri"/>
        </w:rPr>
        <w:t xml:space="preserve"> e Ateneo) gli indirizzi e gli orientam</w:t>
      </w:r>
      <w:r>
        <w:rPr>
          <w:rFonts w:ascii="Calibri" w:hAnsi="Calibri"/>
        </w:rPr>
        <w:t>enti generali per la qualità dei Corsi</w:t>
      </w:r>
      <w:r w:rsidRPr="0096534A">
        <w:rPr>
          <w:rFonts w:ascii="Calibri" w:hAnsi="Calibri"/>
        </w:rPr>
        <w:t xml:space="preserve"> di Studio. </w:t>
      </w:r>
    </w:p>
    <w:p w:rsidR="002A49BF" w:rsidRPr="0096534A" w:rsidRDefault="002A49BF" w:rsidP="00B52149">
      <w:pPr>
        <w:jc w:val="both"/>
        <w:rPr>
          <w:rFonts w:ascii="Calibri" w:hAnsi="Calibri"/>
        </w:rPr>
      </w:pPr>
      <w:r w:rsidRPr="0096534A">
        <w:rPr>
          <w:rFonts w:ascii="Calibri" w:hAnsi="Calibri"/>
        </w:rPr>
        <w:t>Gli obiettivi devono essere ambiziosi ma al contempo anche raggiungibili e definiti in modo tale da garantirne la misurabilità. Per ciascuno di essi, devono essere identificati in un piano operativo i seguenti attributi:</w:t>
      </w:r>
      <w:proofErr w:type="gramStart"/>
      <w:r w:rsidRPr="0096534A">
        <w:rPr>
          <w:rFonts w:ascii="Calibri" w:hAnsi="Calibri"/>
        </w:rPr>
        <w:t xml:space="preserve">  </w:t>
      </w:r>
      <w:proofErr w:type="gramEnd"/>
    </w:p>
    <w:p w:rsidR="002A49BF" w:rsidRPr="0096534A" w:rsidRDefault="002A49BF" w:rsidP="00B52149">
      <w:pPr>
        <w:jc w:val="both"/>
        <w:rPr>
          <w:rFonts w:ascii="Calibri" w:hAnsi="Calibri"/>
        </w:rPr>
      </w:pPr>
      <w:r w:rsidRPr="0096534A">
        <w:rPr>
          <w:rFonts w:ascii="Calibri" w:hAnsi="Calibri"/>
        </w:rPr>
        <w:t>a) azioni da intr</w:t>
      </w:r>
      <w:r>
        <w:rPr>
          <w:rFonts w:ascii="Calibri" w:hAnsi="Calibri"/>
        </w:rPr>
        <w:t>aprendere</w:t>
      </w:r>
      <w:r w:rsidRPr="0096534A">
        <w:rPr>
          <w:rFonts w:ascii="Calibri" w:hAnsi="Calibri"/>
        </w:rPr>
        <w:t>;</w:t>
      </w:r>
      <w:proofErr w:type="gramStart"/>
      <w:r w:rsidRPr="0096534A">
        <w:rPr>
          <w:rFonts w:ascii="Calibri" w:hAnsi="Calibri"/>
        </w:rPr>
        <w:t xml:space="preserve">  </w:t>
      </w:r>
      <w:proofErr w:type="gramEnd"/>
    </w:p>
    <w:p w:rsidR="002A49BF" w:rsidRPr="0096534A" w:rsidRDefault="002A49BF" w:rsidP="00B52149">
      <w:pPr>
        <w:jc w:val="both"/>
        <w:rPr>
          <w:rFonts w:ascii="Calibri" w:hAnsi="Calibri"/>
        </w:rPr>
      </w:pPr>
      <w:r w:rsidRPr="0096534A">
        <w:rPr>
          <w:rFonts w:ascii="Calibri" w:hAnsi="Calibri"/>
        </w:rPr>
        <w:t>b) responsabilità per il</w:t>
      </w:r>
      <w:r>
        <w:rPr>
          <w:rFonts w:ascii="Calibri" w:hAnsi="Calibri"/>
        </w:rPr>
        <w:t xml:space="preserve"> raggiungimento dell’obiettivo;</w:t>
      </w:r>
    </w:p>
    <w:p w:rsidR="002A49BF" w:rsidRPr="0096534A" w:rsidRDefault="002A49BF" w:rsidP="00B52149">
      <w:pPr>
        <w:jc w:val="both"/>
        <w:rPr>
          <w:rFonts w:ascii="Calibri" w:hAnsi="Calibri"/>
        </w:rPr>
      </w:pPr>
      <w:r>
        <w:rPr>
          <w:rFonts w:ascii="Calibri" w:hAnsi="Calibri"/>
        </w:rPr>
        <w:t xml:space="preserve">c) </w:t>
      </w:r>
      <w:proofErr w:type="gramStart"/>
      <w:r>
        <w:rPr>
          <w:rFonts w:ascii="Calibri" w:hAnsi="Calibri"/>
        </w:rPr>
        <w:t>modalità</w:t>
      </w:r>
      <w:proofErr w:type="gramEnd"/>
      <w:r>
        <w:rPr>
          <w:rFonts w:ascii="Calibri" w:hAnsi="Calibri"/>
        </w:rPr>
        <w:t xml:space="preserve"> di raggiungimento;</w:t>
      </w:r>
    </w:p>
    <w:p w:rsidR="002A49BF" w:rsidRPr="0096534A" w:rsidRDefault="002A49BF" w:rsidP="00B52149">
      <w:pPr>
        <w:jc w:val="both"/>
        <w:rPr>
          <w:rFonts w:ascii="Calibri" w:hAnsi="Calibri"/>
        </w:rPr>
      </w:pPr>
      <w:r>
        <w:rPr>
          <w:rFonts w:ascii="Calibri" w:hAnsi="Calibri"/>
        </w:rPr>
        <w:t xml:space="preserve">d) </w:t>
      </w:r>
      <w:r w:rsidRPr="0096534A">
        <w:rPr>
          <w:rFonts w:ascii="Calibri" w:hAnsi="Calibri"/>
        </w:rPr>
        <w:t>risorse necessarie o a</w:t>
      </w:r>
      <w:r>
        <w:rPr>
          <w:rFonts w:ascii="Calibri" w:hAnsi="Calibri"/>
        </w:rPr>
        <w:t>ssegnate</w:t>
      </w:r>
      <w:r w:rsidRPr="0096534A">
        <w:rPr>
          <w:rFonts w:ascii="Calibri" w:hAnsi="Calibri"/>
        </w:rPr>
        <w:t xml:space="preserve">; </w:t>
      </w:r>
    </w:p>
    <w:p w:rsidR="002A49BF" w:rsidRPr="0096534A" w:rsidRDefault="002A49BF" w:rsidP="00B52149">
      <w:pPr>
        <w:jc w:val="both"/>
        <w:rPr>
          <w:rFonts w:ascii="Calibri" w:hAnsi="Calibri"/>
        </w:rPr>
      </w:pPr>
      <w:r w:rsidRPr="0096534A">
        <w:rPr>
          <w:rFonts w:ascii="Calibri" w:hAnsi="Calibri"/>
        </w:rPr>
        <w:t xml:space="preserve">e) definizione dell’indicatore o degli </w:t>
      </w:r>
      <w:proofErr w:type="gramStart"/>
      <w:r w:rsidRPr="0096534A">
        <w:rPr>
          <w:rFonts w:ascii="Calibri" w:hAnsi="Calibri"/>
        </w:rPr>
        <w:t>indicatori</w:t>
      </w:r>
      <w:proofErr w:type="gramEnd"/>
      <w:r w:rsidRPr="0096534A">
        <w:rPr>
          <w:rFonts w:ascii="Calibri" w:hAnsi="Calibri"/>
        </w:rPr>
        <w:t xml:space="preserve"> e dei corrispondenti tra</w:t>
      </w:r>
      <w:r>
        <w:rPr>
          <w:rFonts w:ascii="Calibri" w:hAnsi="Calibri"/>
        </w:rPr>
        <w:t>guardi/valori obiettivo</w:t>
      </w:r>
      <w:r w:rsidRPr="0096534A">
        <w:rPr>
          <w:rFonts w:ascii="Calibri" w:hAnsi="Calibri"/>
        </w:rPr>
        <w:t xml:space="preserve">; </w:t>
      </w:r>
    </w:p>
    <w:p w:rsidR="002A49BF" w:rsidRPr="0096534A" w:rsidRDefault="002A49BF" w:rsidP="00B52149">
      <w:pPr>
        <w:jc w:val="both"/>
        <w:rPr>
          <w:rFonts w:ascii="Calibri" w:hAnsi="Calibri"/>
        </w:rPr>
      </w:pPr>
      <w:r w:rsidRPr="0096534A">
        <w:rPr>
          <w:rFonts w:ascii="Calibri" w:hAnsi="Calibri"/>
        </w:rPr>
        <w:t>f) scadenze previste per il ragg</w:t>
      </w:r>
      <w:r>
        <w:rPr>
          <w:rFonts w:ascii="Calibri" w:hAnsi="Calibri"/>
        </w:rPr>
        <w:t xml:space="preserve">iungimento </w:t>
      </w:r>
      <w:r w:rsidRPr="0096534A">
        <w:rPr>
          <w:rFonts w:ascii="Calibri" w:hAnsi="Calibri"/>
        </w:rPr>
        <w:t xml:space="preserve">ed eventuali stati di avanzamento; </w:t>
      </w:r>
    </w:p>
    <w:p w:rsidR="002A49BF" w:rsidRPr="0096534A" w:rsidRDefault="002A49BF" w:rsidP="00B52149">
      <w:pPr>
        <w:jc w:val="both"/>
        <w:rPr>
          <w:rFonts w:ascii="Calibri" w:hAnsi="Calibri"/>
        </w:rPr>
      </w:pPr>
      <w:r>
        <w:rPr>
          <w:rFonts w:ascii="Calibri" w:hAnsi="Calibri"/>
        </w:rPr>
        <w:t xml:space="preserve">g) </w:t>
      </w:r>
      <w:r w:rsidRPr="0096534A">
        <w:rPr>
          <w:rFonts w:ascii="Calibri" w:hAnsi="Calibri"/>
        </w:rPr>
        <w:t>potenziali rischi connessi a</w:t>
      </w:r>
      <w:r>
        <w:rPr>
          <w:rFonts w:ascii="Calibri" w:hAnsi="Calibri"/>
        </w:rPr>
        <w:t>l raggiungimento dell’obiettivo</w:t>
      </w:r>
      <w:r w:rsidRPr="0096534A">
        <w:rPr>
          <w:rFonts w:ascii="Calibri" w:hAnsi="Calibri"/>
        </w:rPr>
        <w:t xml:space="preserve">.  </w:t>
      </w:r>
    </w:p>
    <w:p w:rsidR="002A49BF" w:rsidRPr="0096534A" w:rsidRDefault="002A49BF" w:rsidP="00B52149">
      <w:pPr>
        <w:jc w:val="both"/>
        <w:rPr>
          <w:rFonts w:ascii="Calibri" w:hAnsi="Calibri"/>
        </w:rPr>
      </w:pPr>
    </w:p>
    <w:p w:rsidR="002A49BF" w:rsidRPr="0096534A" w:rsidRDefault="002A49BF" w:rsidP="00B52149">
      <w:pPr>
        <w:jc w:val="both"/>
        <w:rPr>
          <w:rFonts w:ascii="Calibri" w:hAnsi="Calibri"/>
        </w:rPr>
      </w:pPr>
      <w:r>
        <w:rPr>
          <w:rFonts w:ascii="Calibri" w:hAnsi="Calibri"/>
        </w:rPr>
        <w:t>L’Assicurazione della</w:t>
      </w:r>
      <w:r w:rsidRPr="0096534A">
        <w:rPr>
          <w:rFonts w:ascii="Calibri" w:hAnsi="Calibri"/>
        </w:rPr>
        <w:t xml:space="preserve"> Qualità Dipartimentale</w:t>
      </w:r>
      <w:r>
        <w:rPr>
          <w:rFonts w:ascii="Calibri" w:hAnsi="Calibri"/>
        </w:rPr>
        <w:t xml:space="preserve"> della formazione</w:t>
      </w:r>
      <w:r w:rsidRPr="0096534A">
        <w:rPr>
          <w:rFonts w:ascii="Calibri" w:hAnsi="Calibri"/>
        </w:rPr>
        <w:t xml:space="preserve"> viene attuata mediante il controllo dei “Processi di gestione, riesame e miglioramento dei Corsi di Studio” (schematizzati e descritti in </w:t>
      </w:r>
      <w:hyperlink r:id="rId9" w:history="1">
        <w:r w:rsidRPr="00CD7B97">
          <w:rPr>
            <w:rStyle w:val="Collegamentoipertestuale"/>
            <w:rFonts w:ascii="Calibri" w:hAnsi="Calibri"/>
          </w:rPr>
          <w:t>http://www.presidioqualita.unimore.it/site/home/normativa-e-documenti/processi-di-gestione.html</w:t>
        </w:r>
      </w:hyperlink>
      <w:r w:rsidRPr="0096534A">
        <w:rPr>
          <w:rFonts w:ascii="Calibri" w:hAnsi="Calibri"/>
        </w:rPr>
        <w:t>)</w:t>
      </w:r>
    </w:p>
    <w:p w:rsidR="002A49BF" w:rsidRPr="0096534A" w:rsidRDefault="002A49BF" w:rsidP="00BD07E2">
      <w:pPr>
        <w:jc w:val="both"/>
        <w:rPr>
          <w:rFonts w:ascii="Calibri" w:hAnsi="Calibri"/>
        </w:rPr>
      </w:pPr>
      <w:proofErr w:type="gramStart"/>
      <w:r>
        <w:rPr>
          <w:rFonts w:ascii="Calibri" w:hAnsi="Calibri"/>
        </w:rPr>
        <w:t>attraverso</w:t>
      </w:r>
      <w:proofErr w:type="gramEnd"/>
      <w:r>
        <w:rPr>
          <w:rFonts w:ascii="Calibri" w:hAnsi="Calibri"/>
        </w:rPr>
        <w:t xml:space="preserve"> i</w:t>
      </w:r>
      <w:r w:rsidRPr="0096534A">
        <w:rPr>
          <w:rFonts w:ascii="Calibri" w:hAnsi="Calibri"/>
        </w:rPr>
        <w:t xml:space="preserve"> Pi</w:t>
      </w:r>
      <w:r>
        <w:rPr>
          <w:rFonts w:ascii="Calibri" w:hAnsi="Calibri"/>
        </w:rPr>
        <w:t>ani Operativi</w:t>
      </w:r>
      <w:r w:rsidRPr="0096534A">
        <w:rPr>
          <w:rFonts w:ascii="Calibri" w:hAnsi="Calibri"/>
        </w:rPr>
        <w:t xml:space="preserve"> della Politica</w:t>
      </w:r>
      <w:r>
        <w:rPr>
          <w:rFonts w:ascii="Calibri" w:hAnsi="Calibri"/>
        </w:rPr>
        <w:t xml:space="preserve"> di Assicurazione di Qualità dei Corsi di Studio che afferiscono al Dipartimento. </w:t>
      </w:r>
    </w:p>
    <w:p w:rsidR="002A49BF" w:rsidRPr="00763E0F" w:rsidRDefault="002A49BF" w:rsidP="00763E0F">
      <w:pPr>
        <w:pStyle w:val="PreformattatoHTML"/>
        <w:shd w:val="clear" w:color="auto" w:fill="FFFFFF"/>
        <w:jc w:val="both"/>
        <w:rPr>
          <w:rFonts w:ascii="Calibri" w:hAnsi="Calibri"/>
          <w:color w:val="000000"/>
          <w:sz w:val="24"/>
          <w:szCs w:val="24"/>
        </w:rPr>
      </w:pPr>
      <w:r w:rsidRPr="00763E0F">
        <w:rPr>
          <w:rFonts w:ascii="Calibri" w:hAnsi="Calibri"/>
          <w:color w:val="000000"/>
          <w:sz w:val="24"/>
          <w:szCs w:val="24"/>
        </w:rPr>
        <w:t>A tal proposito, il Consiglio di Dipartimento ha istituito un gruppo</w:t>
      </w:r>
      <w:r>
        <w:rPr>
          <w:rFonts w:ascii="Calibri" w:hAnsi="Calibri"/>
          <w:color w:val="000000"/>
          <w:sz w:val="24"/>
          <w:szCs w:val="24"/>
        </w:rPr>
        <w:t xml:space="preserve"> </w:t>
      </w:r>
      <w:r w:rsidRPr="00763E0F">
        <w:rPr>
          <w:rFonts w:ascii="Calibri" w:hAnsi="Calibri"/>
          <w:color w:val="000000"/>
          <w:sz w:val="24"/>
          <w:szCs w:val="24"/>
        </w:rPr>
        <w:t>di lavoro, denominato GLAC</w:t>
      </w:r>
      <w:proofErr w:type="gramStart"/>
      <w:r w:rsidRPr="002B3737">
        <w:rPr>
          <w:rFonts w:ascii="Calibri" w:hAnsi="Calibri"/>
          <w:color w:val="000000"/>
          <w:sz w:val="24"/>
          <w:szCs w:val="24"/>
        </w:rPr>
        <w:t>(</w:t>
      </w:r>
      <w:proofErr w:type="gramEnd"/>
      <w:r w:rsidRPr="002B3737">
        <w:rPr>
          <w:rFonts w:ascii="Calibri" w:hAnsi="Calibri"/>
          <w:sz w:val="24"/>
          <w:szCs w:val="24"/>
        </w:rPr>
        <w:t xml:space="preserve">Gruppo di Lavoro per l'Accreditamento </w:t>
      </w:r>
      <w:proofErr w:type="spellStart"/>
      <w:r w:rsidRPr="002B3737">
        <w:rPr>
          <w:rFonts w:ascii="Calibri" w:hAnsi="Calibri"/>
          <w:sz w:val="24"/>
          <w:szCs w:val="24"/>
        </w:rPr>
        <w:t>Chi.M.O.Mo</w:t>
      </w:r>
      <w:proofErr w:type="spellEnd"/>
      <w:r w:rsidRPr="002B3737">
        <w:rPr>
          <w:rFonts w:ascii="Calibri" w:hAnsi="Calibri"/>
          <w:sz w:val="24"/>
          <w:szCs w:val="24"/>
        </w:rPr>
        <w:t xml:space="preserve">) </w:t>
      </w:r>
      <w:r w:rsidRPr="002B3737">
        <w:rPr>
          <w:rFonts w:ascii="Calibri" w:hAnsi="Calibri"/>
          <w:color w:val="000000"/>
          <w:sz w:val="24"/>
          <w:szCs w:val="24"/>
        </w:rPr>
        <w:t xml:space="preserve"> il cui scopo è quello di condividere e promuovere tutte le azioni che</w:t>
      </w:r>
      <w:r w:rsidRPr="00763E0F">
        <w:rPr>
          <w:rFonts w:ascii="Calibri" w:hAnsi="Calibri"/>
          <w:color w:val="000000"/>
          <w:sz w:val="24"/>
          <w:szCs w:val="24"/>
        </w:rPr>
        <w:t xml:space="preserve"> il PQA d’Ateneo metterà in atto </w:t>
      </w:r>
      <w:r>
        <w:rPr>
          <w:rFonts w:ascii="Calibri" w:hAnsi="Calibri"/>
          <w:color w:val="000000"/>
          <w:sz w:val="24"/>
          <w:szCs w:val="24"/>
        </w:rPr>
        <w:t xml:space="preserve">per la gestione della qualità della formazione e </w:t>
      </w:r>
      <w:r w:rsidRPr="00763E0F">
        <w:rPr>
          <w:rFonts w:ascii="Calibri" w:hAnsi="Calibri"/>
          <w:color w:val="000000"/>
          <w:sz w:val="24"/>
          <w:szCs w:val="24"/>
        </w:rPr>
        <w:t>della ricerca. In particolare</w:t>
      </w:r>
      <w:r>
        <w:rPr>
          <w:rFonts w:ascii="Calibri" w:hAnsi="Calibri"/>
          <w:color w:val="000000"/>
          <w:sz w:val="24"/>
          <w:szCs w:val="24"/>
        </w:rPr>
        <w:t xml:space="preserve">, il gruppo di lavoro ha la funzione di </w:t>
      </w:r>
      <w:r w:rsidRPr="00763E0F">
        <w:rPr>
          <w:rFonts w:ascii="Calibri" w:hAnsi="Calibri"/>
          <w:color w:val="000000"/>
          <w:sz w:val="24"/>
          <w:szCs w:val="24"/>
        </w:rPr>
        <w:t>sostenere una stesura uniforme d</w:t>
      </w:r>
      <w:r>
        <w:rPr>
          <w:rFonts w:ascii="Calibri" w:hAnsi="Calibri"/>
          <w:color w:val="000000"/>
          <w:sz w:val="24"/>
          <w:szCs w:val="24"/>
        </w:rPr>
        <w:t>ei documenti RAR, RCR e SUA-</w:t>
      </w:r>
      <w:proofErr w:type="spellStart"/>
      <w:r>
        <w:rPr>
          <w:rFonts w:ascii="Calibri" w:hAnsi="Calibri"/>
          <w:color w:val="000000"/>
          <w:sz w:val="24"/>
          <w:szCs w:val="24"/>
        </w:rPr>
        <w:t>CdS</w:t>
      </w:r>
      <w:proofErr w:type="spellEnd"/>
      <w:r>
        <w:rPr>
          <w:rFonts w:ascii="Calibri" w:hAnsi="Calibri"/>
          <w:color w:val="000000"/>
          <w:sz w:val="24"/>
          <w:szCs w:val="24"/>
        </w:rPr>
        <w:t xml:space="preserve"> dei Corsi di studio che afferiscono al Dipartimento.</w:t>
      </w:r>
    </w:p>
    <w:p w:rsidR="002A49BF" w:rsidRPr="00B70F1F" w:rsidRDefault="002A49BF" w:rsidP="00B70F1F">
      <w:pPr>
        <w:pStyle w:val="PreformattatoHTML"/>
        <w:shd w:val="clear" w:color="auto" w:fill="FFFFFF"/>
        <w:jc w:val="both"/>
        <w:rPr>
          <w:rFonts w:ascii="Calibri" w:hAnsi="Calibri"/>
          <w:color w:val="000000"/>
          <w:sz w:val="24"/>
          <w:szCs w:val="24"/>
        </w:rPr>
      </w:pPr>
      <w:r w:rsidRPr="00B70F1F">
        <w:rPr>
          <w:rFonts w:ascii="Calibri" w:hAnsi="Calibri"/>
          <w:sz w:val="24"/>
          <w:szCs w:val="24"/>
        </w:rPr>
        <w:t xml:space="preserve">Per quanto riguarda la gestione e archiviazione della documentazione </w:t>
      </w:r>
      <w:proofErr w:type="gramStart"/>
      <w:r w:rsidRPr="00B70F1F">
        <w:rPr>
          <w:rFonts w:ascii="Calibri" w:hAnsi="Calibri"/>
          <w:sz w:val="24"/>
          <w:szCs w:val="24"/>
        </w:rPr>
        <w:t>relativa alla</w:t>
      </w:r>
      <w:proofErr w:type="gramEnd"/>
      <w:r w:rsidRPr="00B70F1F">
        <w:rPr>
          <w:rFonts w:ascii="Calibri" w:hAnsi="Calibri"/>
          <w:sz w:val="24"/>
          <w:szCs w:val="24"/>
        </w:rPr>
        <w:t xml:space="preserve"> gestione della qualità, il GLAC ha inoltre creato una mailing list ed un "</w:t>
      </w:r>
      <w:proofErr w:type="spellStart"/>
      <w:r w:rsidRPr="00B70F1F">
        <w:rPr>
          <w:rFonts w:ascii="Calibri" w:hAnsi="Calibri"/>
          <w:sz w:val="24"/>
          <w:szCs w:val="24"/>
        </w:rPr>
        <w:t>repository</w:t>
      </w:r>
      <w:proofErr w:type="spellEnd"/>
      <w:r w:rsidRPr="00B70F1F">
        <w:rPr>
          <w:rFonts w:ascii="Calibri" w:hAnsi="Calibri"/>
          <w:sz w:val="24"/>
          <w:szCs w:val="24"/>
        </w:rPr>
        <w:t>" su</w:t>
      </w:r>
      <w:r>
        <w:rPr>
          <w:rFonts w:ascii="Calibri" w:hAnsi="Calibri"/>
          <w:sz w:val="24"/>
          <w:szCs w:val="24"/>
        </w:rPr>
        <w:t xml:space="preserve"> </w:t>
      </w:r>
      <w:r w:rsidRPr="00B70F1F">
        <w:rPr>
          <w:rFonts w:ascii="Calibri" w:hAnsi="Calibri"/>
          <w:sz w:val="24"/>
          <w:szCs w:val="24"/>
        </w:rPr>
        <w:t xml:space="preserve">piattaforma BSCW, che contiene tutta la documentazione relativa all’Assicurazione della </w:t>
      </w:r>
      <w:proofErr w:type="spellStart"/>
      <w:r w:rsidRPr="00B70F1F">
        <w:rPr>
          <w:rFonts w:ascii="Calibri" w:hAnsi="Calibri"/>
          <w:sz w:val="24"/>
          <w:szCs w:val="24"/>
        </w:rPr>
        <w:t>qualità,prodotta</w:t>
      </w:r>
      <w:proofErr w:type="spellEnd"/>
      <w:r w:rsidRPr="00B70F1F">
        <w:rPr>
          <w:rFonts w:ascii="Calibri" w:hAnsi="Calibri"/>
          <w:sz w:val="24"/>
          <w:szCs w:val="24"/>
        </w:rPr>
        <w:t xml:space="preserve"> dal PQA di Ateneo, dal Dipartimento (GLAC) e dai </w:t>
      </w:r>
      <w:proofErr w:type="spellStart"/>
      <w:r w:rsidRPr="00B70F1F">
        <w:rPr>
          <w:rFonts w:ascii="Calibri" w:hAnsi="Calibri"/>
          <w:sz w:val="24"/>
          <w:szCs w:val="24"/>
        </w:rPr>
        <w:t>CdS</w:t>
      </w:r>
      <w:proofErr w:type="spellEnd"/>
      <w:r w:rsidRPr="00B70F1F">
        <w:rPr>
          <w:rFonts w:ascii="Calibri" w:hAnsi="Calibri"/>
          <w:sz w:val="24"/>
          <w:szCs w:val="24"/>
        </w:rPr>
        <w:t>. Detto “</w:t>
      </w:r>
      <w:proofErr w:type="spellStart"/>
      <w:r w:rsidRPr="00B70F1F">
        <w:rPr>
          <w:rFonts w:ascii="Calibri" w:hAnsi="Calibri"/>
          <w:sz w:val="24"/>
          <w:szCs w:val="24"/>
        </w:rPr>
        <w:t>repository</w:t>
      </w:r>
      <w:proofErr w:type="spellEnd"/>
      <w:r w:rsidRPr="00B70F1F">
        <w:rPr>
          <w:rFonts w:ascii="Calibri" w:hAnsi="Calibri"/>
          <w:sz w:val="24"/>
          <w:szCs w:val="24"/>
        </w:rPr>
        <w:t>” è accessibile a tutte le componenti coinvolte</w:t>
      </w:r>
      <w:r>
        <w:rPr>
          <w:rFonts w:ascii="Calibri" w:hAnsi="Calibri"/>
          <w:sz w:val="24"/>
          <w:szCs w:val="24"/>
        </w:rPr>
        <w:t xml:space="preserve"> </w:t>
      </w:r>
      <w:r w:rsidRPr="00B70F1F">
        <w:rPr>
          <w:rFonts w:ascii="Calibri" w:hAnsi="Calibri"/>
          <w:sz w:val="24"/>
          <w:szCs w:val="24"/>
        </w:rPr>
        <w:t xml:space="preserve">nel governo della qualità dei corsi di studio e della ricerca, con un indice sistematico di archiviazione, per la gestione delle revisioni dei documenti. Ciò dovrebbe garantire una puntuale informazione ai </w:t>
      </w:r>
      <w:proofErr w:type="gramStart"/>
      <w:r w:rsidRPr="00B70F1F">
        <w:rPr>
          <w:rFonts w:ascii="Calibri" w:hAnsi="Calibri"/>
          <w:sz w:val="24"/>
          <w:szCs w:val="24"/>
        </w:rPr>
        <w:t>componenti</w:t>
      </w:r>
      <w:proofErr w:type="gramEnd"/>
      <w:r w:rsidRPr="00B70F1F">
        <w:rPr>
          <w:rFonts w:ascii="Calibri" w:hAnsi="Calibri"/>
          <w:sz w:val="24"/>
          <w:szCs w:val="24"/>
        </w:rPr>
        <w:t xml:space="preserve"> del Dipartimento coinvolti nella procedura di accreditamento e dare trasparenza al processo dell’assicurazione interna della qualità (</w:t>
      </w:r>
      <w:proofErr w:type="spellStart"/>
      <w:r w:rsidRPr="00B70F1F">
        <w:rPr>
          <w:rFonts w:ascii="Calibri" w:hAnsi="Calibri"/>
          <w:sz w:val="24"/>
          <w:szCs w:val="24"/>
        </w:rPr>
        <w:t>AiQ</w:t>
      </w:r>
      <w:proofErr w:type="spellEnd"/>
      <w:r>
        <w:rPr>
          <w:rFonts w:ascii="Calibri" w:hAnsi="Calibri"/>
          <w:sz w:val="24"/>
          <w:szCs w:val="24"/>
        </w:rPr>
        <w:t>)</w:t>
      </w:r>
      <w:r w:rsidRPr="00B70F1F">
        <w:rPr>
          <w:rFonts w:ascii="Calibri" w:hAnsi="Calibri"/>
          <w:sz w:val="24"/>
          <w:szCs w:val="24"/>
        </w:rPr>
        <w:t>.</w:t>
      </w:r>
    </w:p>
    <w:p w:rsidR="002A49BF" w:rsidRPr="0096534A" w:rsidRDefault="002A49BF" w:rsidP="00A12720">
      <w:pPr>
        <w:rPr>
          <w:rFonts w:ascii="Calibri" w:hAnsi="Calibri"/>
        </w:rPr>
      </w:pPr>
    </w:p>
    <w:p w:rsidR="002A49BF" w:rsidRPr="003B1C49" w:rsidRDefault="002A49BF" w:rsidP="00A12720">
      <w:pPr>
        <w:rPr>
          <w:rFonts w:ascii="Calibri" w:hAnsi="Calibri"/>
          <w:b/>
          <w:color w:val="000066"/>
          <w:sz w:val="28"/>
          <w:szCs w:val="28"/>
        </w:rPr>
      </w:pPr>
      <w:proofErr w:type="gramStart"/>
      <w:r w:rsidRPr="00A41D3D">
        <w:rPr>
          <w:rFonts w:ascii="Calibri" w:hAnsi="Calibri"/>
          <w:b/>
          <w:color w:val="000066"/>
          <w:sz w:val="28"/>
          <w:szCs w:val="28"/>
        </w:rPr>
        <w:t xml:space="preserve">Politica per l’Assicurazione della Qualità (AQ) del Corso di Studio in </w:t>
      </w:r>
      <w:r w:rsidR="00A22B1F">
        <w:rPr>
          <w:rFonts w:ascii="Calibri" w:hAnsi="Calibri"/>
          <w:b/>
          <w:color w:val="000066"/>
          <w:sz w:val="28"/>
          <w:szCs w:val="28"/>
        </w:rPr>
        <w:t>Tecniche di Fisiopatologia Cardiocircolatoria e Perfusione Cardiovasc</w:t>
      </w:r>
      <w:proofErr w:type="gramEnd"/>
      <w:r w:rsidR="00A22B1F">
        <w:rPr>
          <w:rFonts w:ascii="Calibri" w:hAnsi="Calibri"/>
          <w:b/>
          <w:color w:val="000066"/>
          <w:sz w:val="28"/>
          <w:szCs w:val="28"/>
        </w:rPr>
        <w:t>olare</w:t>
      </w:r>
    </w:p>
    <w:p w:rsidR="002A49BF" w:rsidRDefault="002A49BF" w:rsidP="00A12720">
      <w:pPr>
        <w:rPr>
          <w:rFonts w:ascii="Calibri" w:hAnsi="Calibri"/>
        </w:rPr>
      </w:pPr>
      <w:r w:rsidRPr="0096534A">
        <w:rPr>
          <w:rFonts w:ascii="Calibri" w:hAnsi="Calibri"/>
        </w:rPr>
        <w:t xml:space="preserve">La struttura organizzativa del Corso di Studio in </w:t>
      </w:r>
      <w:r w:rsidR="00A22B1F">
        <w:rPr>
          <w:rFonts w:ascii="Calibri" w:hAnsi="Calibri"/>
        </w:rPr>
        <w:t xml:space="preserve">Tecniche di Fisiopatologia Cardiocircolatoria e Perfusione Cardiovascolare  è </w:t>
      </w:r>
      <w:r w:rsidRPr="0096534A">
        <w:rPr>
          <w:rFonts w:ascii="Calibri" w:hAnsi="Calibri"/>
        </w:rPr>
        <w:t xml:space="preserve">costituita dai seguenti soggetti, le cui funzioni e competenze sono descritte </w:t>
      </w:r>
      <w:r>
        <w:rPr>
          <w:rFonts w:ascii="Calibri" w:hAnsi="Calibri"/>
        </w:rPr>
        <w:t>nel Regolamento di Corso di studio</w:t>
      </w:r>
      <w:r w:rsidR="00A51DE3">
        <w:rPr>
          <w:rFonts w:ascii="Calibri" w:hAnsi="Calibri"/>
        </w:rPr>
        <w:t xml:space="preserve"> </w:t>
      </w:r>
      <w:hyperlink r:id="rId10" w:history="1">
        <w:r w:rsidR="00A51DE3" w:rsidRPr="007D2B57">
          <w:rPr>
            <w:rStyle w:val="Collegamentoipertestuale"/>
            <w:rFonts w:ascii="Calibri" w:hAnsi="Calibri"/>
          </w:rPr>
          <w:t>http://www.tecnicicardio.unimore.it/site/home/regolamento-corso-di-laurea.html</w:t>
        </w:r>
      </w:hyperlink>
    </w:p>
    <w:p w:rsidR="00A51DE3" w:rsidRDefault="00A51DE3" w:rsidP="00A12720">
      <w:pPr>
        <w:rPr>
          <w:rFonts w:ascii="Calibri" w:hAnsi="Calibri"/>
        </w:rPr>
      </w:pPr>
    </w:p>
    <w:p w:rsidR="00A51DE3" w:rsidRPr="0096534A" w:rsidRDefault="00A51DE3" w:rsidP="00A12720">
      <w:pPr>
        <w:rPr>
          <w:rFonts w:ascii="Calibri" w:hAnsi="Calibri"/>
        </w:rPr>
      </w:pPr>
    </w:p>
    <w:p w:rsidR="002A49BF" w:rsidRDefault="002A49BF" w:rsidP="00A12720">
      <w:pPr>
        <w:numPr>
          <w:ilvl w:val="0"/>
          <w:numId w:val="5"/>
        </w:numPr>
        <w:rPr>
          <w:rFonts w:ascii="Calibri" w:hAnsi="Calibri"/>
        </w:rPr>
      </w:pPr>
      <w:r w:rsidRPr="0096534A">
        <w:rPr>
          <w:rFonts w:ascii="Calibri" w:hAnsi="Calibri"/>
        </w:rPr>
        <w:t>Presidente del Corso di Studio</w:t>
      </w:r>
    </w:p>
    <w:p w:rsidR="002A49BF" w:rsidRPr="0096534A" w:rsidRDefault="002A49BF" w:rsidP="00A12720">
      <w:pPr>
        <w:numPr>
          <w:ilvl w:val="0"/>
          <w:numId w:val="5"/>
        </w:numPr>
        <w:rPr>
          <w:rFonts w:ascii="Calibri" w:hAnsi="Calibri"/>
        </w:rPr>
      </w:pPr>
      <w:r>
        <w:rPr>
          <w:rFonts w:ascii="Calibri" w:hAnsi="Calibri"/>
        </w:rPr>
        <w:t>Consiglio di Corso di Studio</w:t>
      </w:r>
    </w:p>
    <w:p w:rsidR="002A49BF" w:rsidRPr="0096534A" w:rsidRDefault="002A49BF" w:rsidP="00A12720">
      <w:pPr>
        <w:numPr>
          <w:ilvl w:val="0"/>
          <w:numId w:val="5"/>
        </w:numPr>
        <w:rPr>
          <w:rFonts w:ascii="Calibri" w:hAnsi="Calibri"/>
        </w:rPr>
      </w:pPr>
      <w:r>
        <w:rPr>
          <w:rFonts w:ascii="Calibri" w:hAnsi="Calibri"/>
        </w:rPr>
        <w:t xml:space="preserve">Coordinatore </w:t>
      </w:r>
      <w:r w:rsidRPr="0096534A">
        <w:rPr>
          <w:rFonts w:ascii="Calibri" w:hAnsi="Calibri"/>
        </w:rPr>
        <w:t>della</w:t>
      </w:r>
      <w:r>
        <w:rPr>
          <w:rFonts w:ascii="Calibri" w:hAnsi="Calibri"/>
        </w:rPr>
        <w:t xml:space="preserve"> didattica professionale</w:t>
      </w:r>
    </w:p>
    <w:p w:rsidR="002A49BF" w:rsidRPr="0096534A" w:rsidRDefault="002A49BF" w:rsidP="00B70F1F">
      <w:pPr>
        <w:numPr>
          <w:ilvl w:val="0"/>
          <w:numId w:val="5"/>
        </w:numPr>
        <w:rPr>
          <w:rFonts w:ascii="Calibri" w:hAnsi="Calibri"/>
        </w:rPr>
      </w:pPr>
      <w:r>
        <w:rPr>
          <w:rFonts w:ascii="Calibri" w:hAnsi="Calibri"/>
        </w:rPr>
        <w:t>Gruppo AQ/</w:t>
      </w:r>
      <w:r w:rsidRPr="0096534A">
        <w:rPr>
          <w:rFonts w:ascii="Calibri" w:hAnsi="Calibri"/>
        </w:rPr>
        <w:t xml:space="preserve"> Gruppo di Riesame</w:t>
      </w:r>
    </w:p>
    <w:p w:rsidR="002A49BF" w:rsidRDefault="002A49BF" w:rsidP="0032379D">
      <w:pPr>
        <w:numPr>
          <w:ilvl w:val="0"/>
          <w:numId w:val="5"/>
        </w:numPr>
        <w:rPr>
          <w:rFonts w:ascii="Calibri" w:hAnsi="Calibri"/>
        </w:rPr>
      </w:pPr>
      <w:r w:rsidRPr="0096534A">
        <w:rPr>
          <w:rFonts w:ascii="Calibri" w:hAnsi="Calibri"/>
        </w:rPr>
        <w:t>Comitato di Indirizzo</w:t>
      </w:r>
    </w:p>
    <w:p w:rsidR="002A49BF" w:rsidRPr="0096534A" w:rsidRDefault="002A49BF" w:rsidP="000C2003">
      <w:pPr>
        <w:rPr>
          <w:rFonts w:ascii="Calibri" w:hAnsi="Calibri"/>
        </w:rPr>
      </w:pPr>
    </w:p>
    <w:p w:rsidR="002A49BF" w:rsidRDefault="002A49BF" w:rsidP="0032379D">
      <w:pPr>
        <w:rPr>
          <w:rFonts w:ascii="Calibri" w:hAnsi="Calibri"/>
          <w:b/>
          <w:color w:val="000066"/>
        </w:rPr>
      </w:pPr>
      <w:r w:rsidRPr="00E605BE">
        <w:rPr>
          <w:rFonts w:ascii="Calibri" w:hAnsi="Calibri"/>
          <w:b/>
          <w:color w:val="000066"/>
        </w:rPr>
        <w:t xml:space="preserve">Documenti del sistema di gestione </w:t>
      </w:r>
    </w:p>
    <w:p w:rsidR="002A49BF" w:rsidRPr="00E605BE" w:rsidRDefault="002A49BF" w:rsidP="0032379D">
      <w:pPr>
        <w:rPr>
          <w:rFonts w:ascii="Calibri" w:hAnsi="Calibri"/>
          <w:b/>
          <w:color w:val="000066"/>
        </w:rPr>
      </w:pPr>
    </w:p>
    <w:p w:rsidR="002A49BF" w:rsidRDefault="002A49BF" w:rsidP="0032379D">
      <w:pPr>
        <w:rPr>
          <w:rFonts w:ascii="Calibri" w:hAnsi="Calibri"/>
        </w:rPr>
      </w:pPr>
      <w:r w:rsidRPr="0096534A">
        <w:rPr>
          <w:rFonts w:ascii="Calibri" w:hAnsi="Calibri"/>
        </w:rPr>
        <w:t>I docum</w:t>
      </w:r>
      <w:r>
        <w:rPr>
          <w:rFonts w:ascii="Calibri" w:hAnsi="Calibri"/>
        </w:rPr>
        <w:t xml:space="preserve">enti del sistema di gestione </w:t>
      </w:r>
      <w:proofErr w:type="gramStart"/>
      <w:r>
        <w:rPr>
          <w:rFonts w:ascii="Calibri" w:hAnsi="Calibri"/>
        </w:rPr>
        <w:t>del</w:t>
      </w:r>
      <w:proofErr w:type="gramEnd"/>
      <w:r>
        <w:rPr>
          <w:rFonts w:ascii="Calibri" w:hAnsi="Calibri"/>
        </w:rPr>
        <w:t xml:space="preserve"> Corso </w:t>
      </w:r>
      <w:r w:rsidRPr="0096534A">
        <w:rPr>
          <w:rFonts w:ascii="Calibri" w:hAnsi="Calibri"/>
        </w:rPr>
        <w:t xml:space="preserve">di Studio sono: </w:t>
      </w:r>
    </w:p>
    <w:p w:rsidR="002A49BF" w:rsidRPr="0096534A" w:rsidRDefault="002A49BF" w:rsidP="0032379D">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SUA-</w:t>
      </w:r>
      <w:proofErr w:type="spellStart"/>
      <w:r w:rsidRPr="0096534A">
        <w:rPr>
          <w:rFonts w:ascii="Calibri" w:hAnsi="Calibri"/>
        </w:rPr>
        <w:t>CdS</w:t>
      </w:r>
      <w:proofErr w:type="spellEnd"/>
    </w:p>
    <w:p w:rsidR="002A49BF" w:rsidRPr="0096534A" w:rsidRDefault="002A49BF" w:rsidP="0032379D">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Piano Triennale del Dipartimento </w:t>
      </w:r>
    </w:p>
    <w:p w:rsidR="002A49BF" w:rsidRDefault="002A49BF" w:rsidP="0032379D">
      <w:pPr>
        <w:rPr>
          <w:rFonts w:ascii="Calibri" w:hAnsi="Calibri"/>
        </w:rPr>
      </w:pPr>
      <w:r w:rsidRPr="0096534A">
        <w:rPr>
          <w:rFonts w:ascii="Calibri" w:hAnsi="Calibri"/>
        </w:rPr>
        <w:t>•</w:t>
      </w:r>
      <w:proofErr w:type="gramStart"/>
      <w:r w:rsidRPr="0096534A">
        <w:rPr>
          <w:rFonts w:ascii="Calibri" w:hAnsi="Calibri"/>
        </w:rPr>
        <w:t xml:space="preserve">     </w:t>
      </w:r>
      <w:proofErr w:type="gramEnd"/>
      <w:r w:rsidRPr="0096534A">
        <w:rPr>
          <w:rFonts w:ascii="Calibri" w:hAnsi="Calibri"/>
        </w:rPr>
        <w:t xml:space="preserve">Piano Strategico di Ateneo </w:t>
      </w:r>
    </w:p>
    <w:p w:rsidR="002A49BF" w:rsidRPr="0096534A" w:rsidRDefault="002A49BF" w:rsidP="0032379D">
      <w:pPr>
        <w:numPr>
          <w:ilvl w:val="0"/>
          <w:numId w:val="8"/>
        </w:numPr>
        <w:rPr>
          <w:rFonts w:ascii="Calibri" w:hAnsi="Calibri"/>
        </w:rPr>
      </w:pPr>
      <w:r>
        <w:rPr>
          <w:rFonts w:ascii="Calibri" w:hAnsi="Calibri"/>
        </w:rPr>
        <w:t>Documenti della Conferenza Permanente delle Classi di Laurea delle Professioni Sanitarie (</w:t>
      </w:r>
      <w:hyperlink r:id="rId11" w:history="1">
        <w:r w:rsidR="00820D8F" w:rsidRPr="007D2B57">
          <w:rPr>
            <w:rStyle w:val="Collegamentoipertestuale"/>
            <w:rFonts w:ascii="Calibri" w:hAnsi="Calibri"/>
          </w:rPr>
          <w:t>http://cplps.altervista.org/blog/</w:t>
        </w:r>
      </w:hyperlink>
      <w:r>
        <w:rPr>
          <w:rFonts w:ascii="Calibri" w:hAnsi="Calibri"/>
        </w:rPr>
        <w:t xml:space="preserve">) </w:t>
      </w:r>
    </w:p>
    <w:p w:rsidR="002A49BF" w:rsidRPr="0096534A" w:rsidRDefault="002A49BF" w:rsidP="000C2003">
      <w:pPr>
        <w:rPr>
          <w:rFonts w:ascii="Calibri" w:hAnsi="Calibri"/>
        </w:rPr>
      </w:pPr>
    </w:p>
    <w:p w:rsidR="00820D8F" w:rsidRPr="003B1C49" w:rsidRDefault="002A49BF" w:rsidP="00820D8F">
      <w:pPr>
        <w:rPr>
          <w:rFonts w:ascii="Calibri" w:hAnsi="Calibri"/>
          <w:b/>
          <w:color w:val="000066"/>
          <w:sz w:val="28"/>
          <w:szCs w:val="28"/>
        </w:rPr>
      </w:pPr>
      <w:proofErr w:type="gramStart"/>
      <w:r w:rsidRPr="000B5701">
        <w:rPr>
          <w:rFonts w:ascii="Calibri" w:hAnsi="Calibri"/>
          <w:b/>
          <w:color w:val="000066"/>
          <w:sz w:val="28"/>
          <w:szCs w:val="28"/>
        </w:rPr>
        <w:t xml:space="preserve">Piano Operativo della Politica di Assicurazione di Qualità del Corso di Studio in </w:t>
      </w:r>
      <w:r w:rsidR="00820D8F">
        <w:rPr>
          <w:rFonts w:ascii="Calibri" w:hAnsi="Calibri"/>
          <w:b/>
          <w:color w:val="000066"/>
          <w:sz w:val="28"/>
          <w:szCs w:val="28"/>
        </w:rPr>
        <w:t>Tecniche di Fisiopatologia Cardiocircolatoria e Perfusione</w:t>
      </w:r>
      <w:proofErr w:type="gramEnd"/>
      <w:r w:rsidR="00820D8F">
        <w:rPr>
          <w:rFonts w:ascii="Calibri" w:hAnsi="Calibri"/>
          <w:b/>
          <w:color w:val="000066"/>
          <w:sz w:val="28"/>
          <w:szCs w:val="28"/>
        </w:rPr>
        <w:t xml:space="preserve"> Cardiovascolare</w:t>
      </w:r>
    </w:p>
    <w:p w:rsidR="002A49BF" w:rsidRPr="000B5701" w:rsidRDefault="002A49BF" w:rsidP="0079702B">
      <w:pPr>
        <w:jc w:val="both"/>
        <w:rPr>
          <w:rFonts w:ascii="Calibri" w:hAnsi="Calibri"/>
          <w:b/>
          <w:color w:val="000066"/>
          <w:sz w:val="28"/>
          <w:szCs w:val="28"/>
        </w:rPr>
      </w:pPr>
    </w:p>
    <w:p w:rsidR="002A49BF" w:rsidRPr="0096534A" w:rsidRDefault="002A49BF" w:rsidP="00C11D5C">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6270"/>
      </w:tblGrid>
      <w:tr w:rsidR="002A49BF" w:rsidRPr="0096534A" w:rsidTr="009E7E2C">
        <w:tc>
          <w:tcPr>
            <w:tcW w:w="4068" w:type="dxa"/>
          </w:tcPr>
          <w:p w:rsidR="002A49BF" w:rsidRPr="009E7E2C" w:rsidRDefault="002A49BF" w:rsidP="000C2003">
            <w:pPr>
              <w:rPr>
                <w:rFonts w:ascii="Calibri" w:hAnsi="Calibri"/>
                <w:b/>
              </w:rPr>
            </w:pPr>
            <w:r w:rsidRPr="009E7E2C">
              <w:rPr>
                <w:rFonts w:ascii="Calibri" w:hAnsi="Calibri"/>
                <w:b/>
              </w:rPr>
              <w:t>Processo</w:t>
            </w:r>
          </w:p>
        </w:tc>
        <w:tc>
          <w:tcPr>
            <w:tcW w:w="6270" w:type="dxa"/>
          </w:tcPr>
          <w:p w:rsidR="002A49BF" w:rsidRPr="009E7E2C" w:rsidRDefault="002A49BF" w:rsidP="009E7E2C">
            <w:pPr>
              <w:jc w:val="both"/>
              <w:rPr>
                <w:rFonts w:ascii="Calibri" w:hAnsi="Calibri"/>
                <w:b/>
              </w:rPr>
            </w:pPr>
            <w:r w:rsidRPr="009E7E2C">
              <w:rPr>
                <w:rFonts w:ascii="Calibri" w:hAnsi="Calibri"/>
                <w:b/>
              </w:rPr>
              <w:t>1. Definizione della domanda di formazione</w:t>
            </w:r>
          </w:p>
        </w:tc>
      </w:tr>
      <w:tr w:rsidR="002A49BF" w:rsidRPr="0096534A" w:rsidTr="009E7E2C">
        <w:tc>
          <w:tcPr>
            <w:tcW w:w="4068" w:type="dxa"/>
          </w:tcPr>
          <w:p w:rsidR="002A49BF" w:rsidRPr="009E7E2C" w:rsidRDefault="002A49BF" w:rsidP="000C2003">
            <w:pPr>
              <w:rPr>
                <w:rFonts w:ascii="Calibri" w:hAnsi="Calibri"/>
              </w:rPr>
            </w:pPr>
            <w:r w:rsidRPr="009E7E2C">
              <w:rPr>
                <w:rFonts w:ascii="Calibri" w:hAnsi="Calibri"/>
              </w:rPr>
              <w:t>Attività</w:t>
            </w:r>
          </w:p>
        </w:tc>
        <w:tc>
          <w:tcPr>
            <w:tcW w:w="6270" w:type="dxa"/>
          </w:tcPr>
          <w:p w:rsidR="002A49BF" w:rsidRPr="009E7E2C" w:rsidRDefault="002A49BF" w:rsidP="009E7E2C">
            <w:pPr>
              <w:jc w:val="both"/>
              <w:rPr>
                <w:rFonts w:ascii="Calibri" w:hAnsi="Calibri"/>
              </w:rPr>
            </w:pPr>
            <w:r w:rsidRPr="009E7E2C">
              <w:rPr>
                <w:rFonts w:ascii="Calibri" w:hAnsi="Calibri"/>
                <w:b/>
              </w:rPr>
              <w:t>01.01</w:t>
            </w:r>
            <w:r w:rsidRPr="009E7E2C">
              <w:rPr>
                <w:rFonts w:ascii="Calibri" w:hAnsi="Calibri"/>
              </w:rPr>
              <w:t xml:space="preserve"> - Individuazione delle Parti Interessate, PI (rappresentanti dei servizi e delle professioni)</w:t>
            </w:r>
          </w:p>
        </w:tc>
      </w:tr>
      <w:tr w:rsidR="002A49BF" w:rsidRPr="0096534A" w:rsidTr="009E7E2C">
        <w:tc>
          <w:tcPr>
            <w:tcW w:w="4068" w:type="dxa"/>
          </w:tcPr>
          <w:p w:rsidR="002A49BF" w:rsidRPr="009E7E2C" w:rsidRDefault="002A49BF" w:rsidP="000C2003">
            <w:pPr>
              <w:rPr>
                <w:rFonts w:ascii="Calibri" w:hAnsi="Calibri"/>
              </w:rPr>
            </w:pPr>
            <w:r w:rsidRPr="009E7E2C">
              <w:rPr>
                <w:rFonts w:ascii="Calibri" w:hAnsi="Calibri"/>
              </w:rPr>
              <w:t>Finalità</w:t>
            </w:r>
          </w:p>
        </w:tc>
        <w:tc>
          <w:tcPr>
            <w:tcW w:w="6270" w:type="dxa"/>
          </w:tcPr>
          <w:p w:rsidR="002A49BF" w:rsidRPr="009E7E2C" w:rsidRDefault="002A49BF" w:rsidP="009E7E2C">
            <w:pPr>
              <w:jc w:val="both"/>
              <w:rPr>
                <w:rFonts w:ascii="Calibri" w:hAnsi="Calibri"/>
              </w:rPr>
            </w:pPr>
            <w:r w:rsidRPr="009E7E2C">
              <w:rPr>
                <w:rFonts w:ascii="Calibri" w:hAnsi="Calibri"/>
              </w:rPr>
              <w:t xml:space="preserve">Elaborazione e approvazione di un documento in cui sono individuati i rappresentanti del mondo dei servizi e delle professioni, a livello nazionale e internazionale, portatori </w:t>
            </w:r>
            <w:proofErr w:type="gramStart"/>
            <w:r w:rsidRPr="009E7E2C">
              <w:rPr>
                <w:rFonts w:ascii="Calibri" w:hAnsi="Calibri"/>
              </w:rPr>
              <w:t xml:space="preserve">di </w:t>
            </w:r>
            <w:proofErr w:type="gramEnd"/>
            <w:r w:rsidRPr="009E7E2C">
              <w:rPr>
                <w:rFonts w:ascii="Calibri" w:hAnsi="Calibri"/>
              </w:rPr>
              <w:t>interesse verso il Corso di Studio</w:t>
            </w:r>
            <w:r>
              <w:rPr>
                <w:rFonts w:ascii="Calibri" w:hAnsi="Calibri"/>
              </w:rPr>
              <w:t>.</w:t>
            </w:r>
          </w:p>
        </w:tc>
      </w:tr>
      <w:tr w:rsidR="002A49BF" w:rsidRPr="0096534A" w:rsidTr="009E7E2C">
        <w:tc>
          <w:tcPr>
            <w:tcW w:w="4068" w:type="dxa"/>
          </w:tcPr>
          <w:p w:rsidR="002A49BF" w:rsidRPr="009E7E2C" w:rsidRDefault="002A49BF" w:rsidP="000C2003">
            <w:pPr>
              <w:rPr>
                <w:rFonts w:ascii="Calibri" w:hAnsi="Calibri"/>
              </w:rPr>
            </w:pPr>
            <w:r w:rsidRPr="009E7E2C">
              <w:rPr>
                <w:rFonts w:ascii="Calibri" w:hAnsi="Calibri"/>
              </w:rPr>
              <w:t>Responsabilità primaria</w:t>
            </w:r>
          </w:p>
        </w:tc>
        <w:tc>
          <w:tcPr>
            <w:tcW w:w="6270" w:type="dxa"/>
          </w:tcPr>
          <w:p w:rsidR="002A49BF" w:rsidRPr="009E7E2C" w:rsidRDefault="002A49BF" w:rsidP="009E7E2C">
            <w:pPr>
              <w:jc w:val="both"/>
              <w:rPr>
                <w:rFonts w:ascii="Calibri" w:hAnsi="Calibri"/>
              </w:rPr>
            </w:pPr>
            <w:r w:rsidRPr="009E7E2C">
              <w:rPr>
                <w:rFonts w:ascii="Calibri" w:hAnsi="Calibri"/>
              </w:rPr>
              <w:t>Presidente di Corso di Studio</w:t>
            </w:r>
            <w:r>
              <w:rPr>
                <w:rFonts w:ascii="Calibri" w:hAnsi="Calibri"/>
              </w:rPr>
              <w:t>.</w:t>
            </w:r>
          </w:p>
        </w:tc>
      </w:tr>
      <w:tr w:rsidR="002A49BF" w:rsidTr="009E7E2C">
        <w:tc>
          <w:tcPr>
            <w:tcW w:w="4068" w:type="dxa"/>
          </w:tcPr>
          <w:p w:rsidR="002A49BF" w:rsidRPr="009E7E2C" w:rsidRDefault="002A49BF" w:rsidP="000C2003">
            <w:pPr>
              <w:rPr>
                <w:rFonts w:ascii="Calibri" w:hAnsi="Calibri"/>
              </w:rPr>
            </w:pPr>
            <w:r w:rsidRPr="009E7E2C">
              <w:rPr>
                <w:rFonts w:ascii="Calibri" w:hAnsi="Calibri"/>
              </w:rPr>
              <w:t>Responsabilità di supporto</w:t>
            </w:r>
          </w:p>
        </w:tc>
        <w:tc>
          <w:tcPr>
            <w:tcW w:w="6270" w:type="dxa"/>
          </w:tcPr>
          <w:p w:rsidR="002A49BF" w:rsidRPr="009E7E2C" w:rsidRDefault="002A49BF" w:rsidP="009E7E2C">
            <w:pPr>
              <w:jc w:val="both"/>
              <w:rPr>
                <w:rFonts w:ascii="Calibri" w:hAnsi="Calibri"/>
              </w:rPr>
            </w:pPr>
            <w:proofErr w:type="gramStart"/>
            <w:r w:rsidRPr="009E7E2C">
              <w:rPr>
                <w:rFonts w:ascii="Calibri" w:hAnsi="Calibri"/>
              </w:rPr>
              <w:t>Gruppo AQ/di Riesame, Coordinatore della didattica professionale</w:t>
            </w:r>
            <w:r>
              <w:rPr>
                <w:rFonts w:ascii="Calibri" w:hAnsi="Calibri"/>
              </w:rPr>
              <w:t>, Responsabili</w:t>
            </w:r>
            <w:r w:rsidRPr="0096534A">
              <w:rPr>
                <w:rFonts w:ascii="Calibri" w:hAnsi="Calibri"/>
              </w:rPr>
              <w:t xml:space="preserve"> Qualità di Dipartimento</w:t>
            </w:r>
            <w:r>
              <w:rPr>
                <w:rFonts w:ascii="Calibri" w:hAnsi="Calibri"/>
              </w:rPr>
              <w:t>.</w:t>
            </w:r>
            <w:proofErr w:type="gramEnd"/>
          </w:p>
        </w:tc>
      </w:tr>
      <w:tr w:rsidR="002A49BF" w:rsidRPr="0096534A" w:rsidTr="009E7E2C">
        <w:tc>
          <w:tcPr>
            <w:tcW w:w="4068" w:type="dxa"/>
          </w:tcPr>
          <w:p w:rsidR="002A49BF" w:rsidRPr="009E7E2C" w:rsidRDefault="002A49BF" w:rsidP="000C2003">
            <w:pPr>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270" w:type="dxa"/>
          </w:tcPr>
          <w:p w:rsidR="002A49BF" w:rsidRPr="009E7E2C" w:rsidRDefault="002A49BF" w:rsidP="009E7E2C">
            <w:pPr>
              <w:jc w:val="both"/>
              <w:rPr>
                <w:rFonts w:ascii="Calibri" w:hAnsi="Calibri"/>
              </w:rPr>
            </w:pPr>
            <w:r w:rsidRPr="009E7E2C">
              <w:rPr>
                <w:rFonts w:ascii="Calibri" w:hAnsi="Calibri"/>
              </w:rPr>
              <w:t>Il</w:t>
            </w:r>
            <w:proofErr w:type="gramStart"/>
            <w:r w:rsidRPr="009E7E2C">
              <w:rPr>
                <w:rFonts w:ascii="Calibri" w:hAnsi="Calibri"/>
              </w:rPr>
              <w:t xml:space="preserve">  </w:t>
            </w:r>
            <w:proofErr w:type="gramEnd"/>
            <w:r w:rsidRPr="009E7E2C">
              <w:rPr>
                <w:rFonts w:ascii="Calibri" w:hAnsi="Calibri"/>
              </w:rPr>
              <w:t xml:space="preserve">Presidente elabora e propone al </w:t>
            </w:r>
            <w:proofErr w:type="spellStart"/>
            <w:r w:rsidRPr="009E7E2C">
              <w:rPr>
                <w:rFonts w:ascii="Calibri" w:hAnsi="Calibri"/>
              </w:rPr>
              <w:t>CdS</w:t>
            </w:r>
            <w:proofErr w:type="spellEnd"/>
            <w:r w:rsidRPr="009E7E2C">
              <w:rPr>
                <w:rFonts w:ascii="Calibri" w:hAnsi="Calibri"/>
              </w:rPr>
              <w:t xml:space="preserve"> un documento in cui vengono individuati i rappresentanti del mondo  dei servizi e </w:t>
            </w:r>
          </w:p>
          <w:p w:rsidR="002A49BF" w:rsidRPr="009E7E2C" w:rsidRDefault="002A49BF" w:rsidP="009E7E2C">
            <w:pPr>
              <w:jc w:val="both"/>
              <w:rPr>
                <w:rFonts w:ascii="Calibri" w:hAnsi="Calibri"/>
              </w:rPr>
            </w:pPr>
            <w:proofErr w:type="gramStart"/>
            <w:r w:rsidRPr="009E7E2C">
              <w:rPr>
                <w:rFonts w:ascii="Calibri" w:hAnsi="Calibri"/>
              </w:rPr>
              <w:t>delle</w:t>
            </w:r>
            <w:proofErr w:type="gramEnd"/>
            <w:r w:rsidRPr="009E7E2C">
              <w:rPr>
                <w:rFonts w:ascii="Calibri" w:hAnsi="Calibri"/>
              </w:rPr>
              <w:t xml:space="preserve"> professioni portatori di interesse verso il Corso di Studio.  </w:t>
            </w:r>
          </w:p>
          <w:p w:rsidR="002A49BF" w:rsidRDefault="002A49BF" w:rsidP="009E7E2C">
            <w:pPr>
              <w:jc w:val="both"/>
              <w:rPr>
                <w:rFonts w:ascii="Calibri" w:hAnsi="Calibri"/>
              </w:rPr>
            </w:pPr>
            <w:r w:rsidRPr="009E7E2C">
              <w:rPr>
                <w:rFonts w:ascii="Calibri" w:hAnsi="Calibri"/>
              </w:rPr>
              <w:t xml:space="preserve">Il documento deve riportare la composizione del Comitato di Indirizzo del </w:t>
            </w:r>
            <w:proofErr w:type="spellStart"/>
            <w:r w:rsidRPr="009E7E2C">
              <w:rPr>
                <w:rFonts w:ascii="Calibri" w:hAnsi="Calibri"/>
              </w:rPr>
              <w:t>CdS</w:t>
            </w:r>
            <w:proofErr w:type="spellEnd"/>
            <w:r w:rsidRPr="009E7E2C">
              <w:rPr>
                <w:rFonts w:ascii="Calibri" w:hAnsi="Calibri"/>
              </w:rPr>
              <w:t xml:space="preserve"> e l'eventuale indicazione di studi di settore </w:t>
            </w:r>
            <w:proofErr w:type="gramStart"/>
            <w:r w:rsidRPr="009E7E2C">
              <w:rPr>
                <w:rFonts w:ascii="Calibri" w:hAnsi="Calibri"/>
              </w:rPr>
              <w:t xml:space="preserve">di </w:t>
            </w:r>
            <w:proofErr w:type="gramEnd"/>
            <w:r w:rsidRPr="009E7E2C">
              <w:rPr>
                <w:rFonts w:ascii="Calibri" w:hAnsi="Calibri"/>
              </w:rPr>
              <w:t xml:space="preserve">interesse che potrebbero essere implementati. </w:t>
            </w:r>
          </w:p>
          <w:p w:rsidR="002A49BF" w:rsidRPr="009E7E2C" w:rsidRDefault="002A49BF" w:rsidP="009E7E2C">
            <w:pPr>
              <w:jc w:val="both"/>
              <w:rPr>
                <w:rFonts w:ascii="Calibri" w:hAnsi="Calibri"/>
              </w:rPr>
            </w:pPr>
            <w:r w:rsidRPr="009E7E2C">
              <w:rPr>
                <w:rFonts w:ascii="Calibri" w:hAnsi="Calibri"/>
              </w:rPr>
              <w:t xml:space="preserve">Il documento deve essere sottoposto ad approvazione da parte del Consiglio di </w:t>
            </w:r>
            <w:proofErr w:type="spellStart"/>
            <w:r w:rsidRPr="009E7E2C">
              <w:rPr>
                <w:rFonts w:ascii="Calibri" w:hAnsi="Calibri"/>
              </w:rPr>
              <w:t>CdS</w:t>
            </w:r>
            <w:proofErr w:type="spellEnd"/>
            <w:r w:rsidRPr="009E7E2C">
              <w:rPr>
                <w:rFonts w:ascii="Calibri" w:hAnsi="Calibri"/>
              </w:rPr>
              <w:t>.</w:t>
            </w:r>
          </w:p>
        </w:tc>
      </w:tr>
      <w:tr w:rsidR="002A49BF" w:rsidRPr="0096534A" w:rsidTr="009E7E2C">
        <w:tc>
          <w:tcPr>
            <w:tcW w:w="4068" w:type="dxa"/>
          </w:tcPr>
          <w:p w:rsidR="002A49BF" w:rsidRPr="009E7E2C" w:rsidRDefault="002A49BF" w:rsidP="000C2003">
            <w:pPr>
              <w:rPr>
                <w:rFonts w:ascii="Calibri" w:hAnsi="Calibri"/>
              </w:rPr>
            </w:pPr>
            <w:r w:rsidRPr="009E7E2C">
              <w:rPr>
                <w:rFonts w:ascii="Calibri" w:hAnsi="Calibri"/>
              </w:rPr>
              <w:t>Tempistica</w:t>
            </w:r>
          </w:p>
        </w:tc>
        <w:tc>
          <w:tcPr>
            <w:tcW w:w="6270" w:type="dxa"/>
          </w:tcPr>
          <w:p w:rsidR="002A49BF" w:rsidRPr="009E7E2C" w:rsidRDefault="002A49BF" w:rsidP="009E7E2C">
            <w:pPr>
              <w:jc w:val="both"/>
              <w:rPr>
                <w:rFonts w:ascii="Calibri" w:hAnsi="Calibri"/>
              </w:rPr>
            </w:pPr>
            <w:proofErr w:type="gramStart"/>
            <w:r w:rsidRPr="009E7E2C">
              <w:rPr>
                <w:rFonts w:ascii="Calibri" w:hAnsi="Calibri"/>
              </w:rPr>
              <w:t xml:space="preserve">Entro il mese di </w:t>
            </w:r>
            <w:r>
              <w:rPr>
                <w:rFonts w:ascii="Calibri" w:hAnsi="Calibri"/>
              </w:rPr>
              <w:t>Novembre</w:t>
            </w:r>
            <w:r w:rsidRPr="009E7E2C">
              <w:rPr>
                <w:rFonts w:ascii="Calibri" w:hAnsi="Calibri"/>
              </w:rPr>
              <w:t xml:space="preserve"> di ogni anno, a meno di scadenze specifiche dettate da Ateneo o altri soggetti esterni.</w:t>
            </w:r>
            <w:proofErr w:type="gramEnd"/>
          </w:p>
        </w:tc>
      </w:tr>
    </w:tbl>
    <w:p w:rsidR="002A49BF" w:rsidRDefault="002A49BF" w:rsidP="00A12720">
      <w:pPr>
        <w:rPr>
          <w:rFonts w:ascii="Calibri" w:hAnsi="Calibri"/>
        </w:rPr>
      </w:pPr>
    </w:p>
    <w:tbl>
      <w:tblPr>
        <w:tblW w:w="1044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7"/>
        <w:gridCol w:w="6311"/>
      </w:tblGrid>
      <w:tr w:rsidR="002A49BF" w:rsidTr="000D34E5">
        <w:trPr>
          <w:trHeight w:val="329"/>
        </w:trPr>
        <w:tc>
          <w:tcPr>
            <w:tcW w:w="4137" w:type="dxa"/>
          </w:tcPr>
          <w:p w:rsidR="002A49BF" w:rsidRPr="00772D80" w:rsidRDefault="002A49BF" w:rsidP="00772D80">
            <w:pPr>
              <w:rPr>
                <w:rFonts w:ascii="Calibri" w:hAnsi="Calibri"/>
                <w:b/>
              </w:rPr>
            </w:pPr>
            <w:r w:rsidRPr="00772D80">
              <w:rPr>
                <w:rFonts w:ascii="Calibri" w:hAnsi="Calibri"/>
                <w:b/>
              </w:rPr>
              <w:t>Processo</w:t>
            </w:r>
          </w:p>
        </w:tc>
        <w:tc>
          <w:tcPr>
            <w:tcW w:w="6311" w:type="dxa"/>
          </w:tcPr>
          <w:p w:rsidR="002A49BF" w:rsidRPr="00772D80" w:rsidRDefault="002A49BF" w:rsidP="00772D80">
            <w:pPr>
              <w:rPr>
                <w:rFonts w:ascii="Calibri" w:hAnsi="Calibri"/>
                <w:b/>
              </w:rPr>
            </w:pPr>
            <w:r w:rsidRPr="00772D80">
              <w:rPr>
                <w:rFonts w:ascii="Calibri" w:hAnsi="Calibri"/>
                <w:b/>
              </w:rPr>
              <w:t xml:space="preserve">1. Definizione della domanda di formazione </w:t>
            </w:r>
          </w:p>
        </w:tc>
      </w:tr>
      <w:tr w:rsidR="002A49BF" w:rsidTr="000D34E5">
        <w:trPr>
          <w:trHeight w:val="532"/>
        </w:trPr>
        <w:tc>
          <w:tcPr>
            <w:tcW w:w="4137" w:type="dxa"/>
          </w:tcPr>
          <w:p w:rsidR="002A49BF" w:rsidRPr="0096534A" w:rsidRDefault="002A49BF" w:rsidP="00772D80">
            <w:pPr>
              <w:rPr>
                <w:rFonts w:ascii="Calibri" w:hAnsi="Calibri"/>
              </w:rPr>
            </w:pPr>
            <w:r w:rsidRPr="0096534A">
              <w:rPr>
                <w:rFonts w:ascii="Calibri" w:hAnsi="Calibri"/>
              </w:rPr>
              <w:t>Attività</w:t>
            </w:r>
          </w:p>
        </w:tc>
        <w:tc>
          <w:tcPr>
            <w:tcW w:w="6311" w:type="dxa"/>
          </w:tcPr>
          <w:p w:rsidR="002A49BF" w:rsidRPr="0096534A" w:rsidRDefault="002A49BF" w:rsidP="00772D80">
            <w:pPr>
              <w:jc w:val="both"/>
              <w:rPr>
                <w:rFonts w:ascii="Calibri" w:hAnsi="Calibri"/>
              </w:rPr>
            </w:pPr>
            <w:r w:rsidRPr="00776A13">
              <w:rPr>
                <w:rFonts w:ascii="Calibri" w:hAnsi="Calibri"/>
                <w:b/>
              </w:rPr>
              <w:t>01.02 -</w:t>
            </w:r>
            <w:r w:rsidRPr="0096534A">
              <w:rPr>
                <w:rFonts w:ascii="Calibri" w:hAnsi="Calibri"/>
              </w:rPr>
              <w:t xml:space="preserve"> Consultazione delle Parti Interessate, PI (rappresentanti del mondo dei servizi e delle professioni)</w:t>
            </w:r>
          </w:p>
        </w:tc>
      </w:tr>
      <w:tr w:rsidR="002A49BF" w:rsidTr="000D34E5">
        <w:trPr>
          <w:trHeight w:val="707"/>
        </w:trPr>
        <w:tc>
          <w:tcPr>
            <w:tcW w:w="4137" w:type="dxa"/>
          </w:tcPr>
          <w:p w:rsidR="002A49BF" w:rsidRPr="0096534A" w:rsidRDefault="002A49BF" w:rsidP="00772D80">
            <w:pPr>
              <w:rPr>
                <w:rFonts w:ascii="Calibri" w:hAnsi="Calibri"/>
              </w:rPr>
            </w:pPr>
            <w:r w:rsidRPr="0096534A">
              <w:rPr>
                <w:rFonts w:ascii="Calibri" w:hAnsi="Calibri"/>
              </w:rPr>
              <w:t>Finalità</w:t>
            </w:r>
          </w:p>
        </w:tc>
        <w:tc>
          <w:tcPr>
            <w:tcW w:w="6311" w:type="dxa"/>
          </w:tcPr>
          <w:p w:rsidR="002A49BF" w:rsidRPr="0096534A" w:rsidRDefault="002A49BF" w:rsidP="00772D80">
            <w:pPr>
              <w:jc w:val="both"/>
              <w:rPr>
                <w:rFonts w:ascii="Calibri" w:hAnsi="Calibri"/>
              </w:rPr>
            </w:pPr>
            <w:r w:rsidRPr="0096534A">
              <w:rPr>
                <w:rFonts w:ascii="Calibri" w:hAnsi="Calibri"/>
              </w:rPr>
              <w:t xml:space="preserve">Consultazione dei rappresentanti del mondo dei servizi e </w:t>
            </w:r>
            <w:proofErr w:type="gramStart"/>
            <w:r w:rsidRPr="0096534A">
              <w:rPr>
                <w:rFonts w:ascii="Calibri" w:hAnsi="Calibri"/>
              </w:rPr>
              <w:t>delle professioni portatori</w:t>
            </w:r>
            <w:proofErr w:type="gramEnd"/>
            <w:r w:rsidRPr="0096534A">
              <w:rPr>
                <w:rFonts w:ascii="Calibri" w:hAnsi="Calibri"/>
              </w:rPr>
              <w:t xml:space="preserve"> di interesse verso il Corso di Studio e analisi di eventuali studi di settore che potrebbero essere realizzati. Elaborazione e approvazione di un documento in cui sono definiti </w:t>
            </w:r>
            <w:r>
              <w:rPr>
                <w:rFonts w:ascii="Calibri" w:hAnsi="Calibri"/>
              </w:rPr>
              <w:t xml:space="preserve">le </w:t>
            </w:r>
            <w:r w:rsidRPr="0096534A">
              <w:rPr>
                <w:rFonts w:ascii="Calibri" w:hAnsi="Calibri"/>
              </w:rPr>
              <w:t xml:space="preserve">funzioni, </w:t>
            </w:r>
            <w:r>
              <w:rPr>
                <w:rFonts w:ascii="Calibri" w:hAnsi="Calibri"/>
              </w:rPr>
              <w:t xml:space="preserve">le </w:t>
            </w:r>
            <w:r w:rsidRPr="0096534A">
              <w:rPr>
                <w:rFonts w:ascii="Calibri" w:hAnsi="Calibri"/>
              </w:rPr>
              <w:t>competenze e</w:t>
            </w:r>
            <w:r>
              <w:rPr>
                <w:rFonts w:ascii="Calibri" w:hAnsi="Calibri"/>
              </w:rPr>
              <w:t xml:space="preserve"> i</w:t>
            </w:r>
            <w:r w:rsidRPr="0096534A">
              <w:rPr>
                <w:rFonts w:ascii="Calibri" w:hAnsi="Calibri"/>
              </w:rPr>
              <w:t xml:space="preserve"> profili professionali di riferimento per il </w:t>
            </w:r>
            <w:proofErr w:type="spellStart"/>
            <w:r w:rsidRPr="0096534A">
              <w:rPr>
                <w:rFonts w:ascii="Calibri" w:hAnsi="Calibri"/>
              </w:rPr>
              <w:t>CdS</w:t>
            </w:r>
            <w:proofErr w:type="spellEnd"/>
            <w:r w:rsidRPr="0096534A">
              <w:rPr>
                <w:rFonts w:ascii="Calibri" w:hAnsi="Calibri"/>
              </w:rPr>
              <w:t>.</w:t>
            </w:r>
          </w:p>
        </w:tc>
      </w:tr>
      <w:tr w:rsidR="002A49BF" w:rsidTr="000D34E5">
        <w:trPr>
          <w:trHeight w:val="326"/>
        </w:trPr>
        <w:tc>
          <w:tcPr>
            <w:tcW w:w="4137" w:type="dxa"/>
          </w:tcPr>
          <w:p w:rsidR="002A49BF" w:rsidRPr="0096534A" w:rsidRDefault="002A49BF" w:rsidP="00772D80">
            <w:pPr>
              <w:rPr>
                <w:rFonts w:ascii="Calibri" w:hAnsi="Calibri"/>
              </w:rPr>
            </w:pPr>
            <w:r w:rsidRPr="0096534A">
              <w:rPr>
                <w:rFonts w:ascii="Calibri" w:hAnsi="Calibri"/>
              </w:rPr>
              <w:t>Responsabilità primaria</w:t>
            </w:r>
          </w:p>
        </w:tc>
        <w:tc>
          <w:tcPr>
            <w:tcW w:w="6311" w:type="dxa"/>
          </w:tcPr>
          <w:p w:rsidR="002A49BF" w:rsidRPr="0096534A" w:rsidRDefault="002A49BF" w:rsidP="00772D80">
            <w:pPr>
              <w:jc w:val="both"/>
              <w:rPr>
                <w:rFonts w:ascii="Calibri" w:hAnsi="Calibri"/>
              </w:rPr>
            </w:pPr>
            <w:r w:rsidRPr="0096534A">
              <w:rPr>
                <w:rFonts w:ascii="Calibri" w:hAnsi="Calibri"/>
              </w:rPr>
              <w:t>Presidente di Corso di Studio</w:t>
            </w:r>
          </w:p>
        </w:tc>
      </w:tr>
      <w:tr w:rsidR="002A49BF" w:rsidTr="000D34E5">
        <w:trPr>
          <w:trHeight w:val="351"/>
        </w:trPr>
        <w:tc>
          <w:tcPr>
            <w:tcW w:w="4137" w:type="dxa"/>
          </w:tcPr>
          <w:p w:rsidR="002A49BF" w:rsidRPr="0096534A" w:rsidRDefault="002A49BF" w:rsidP="0001075B">
            <w:pPr>
              <w:rPr>
                <w:rFonts w:ascii="Calibri" w:hAnsi="Calibri"/>
              </w:rPr>
            </w:pPr>
            <w:r w:rsidRPr="0096534A">
              <w:rPr>
                <w:rFonts w:ascii="Calibri" w:hAnsi="Calibri"/>
              </w:rPr>
              <w:t>Responsabilità di supporto</w:t>
            </w:r>
          </w:p>
        </w:tc>
        <w:tc>
          <w:tcPr>
            <w:tcW w:w="6311" w:type="dxa"/>
          </w:tcPr>
          <w:p w:rsidR="002A49BF" w:rsidRPr="0096534A" w:rsidRDefault="002A49BF" w:rsidP="0001075B">
            <w:pPr>
              <w:jc w:val="both"/>
              <w:rPr>
                <w:rFonts w:ascii="Calibri" w:hAnsi="Calibri"/>
              </w:rPr>
            </w:pPr>
            <w:proofErr w:type="gramStart"/>
            <w:r w:rsidRPr="009E7E2C">
              <w:rPr>
                <w:rFonts w:ascii="Calibri" w:hAnsi="Calibri"/>
              </w:rPr>
              <w:t>Gruppo AQ/di Riesame, Coordinatore della didattica professionale</w:t>
            </w:r>
            <w:r>
              <w:rPr>
                <w:rFonts w:ascii="Calibri" w:hAnsi="Calibri"/>
              </w:rPr>
              <w:t>, Responsabili</w:t>
            </w:r>
            <w:r w:rsidRPr="0096534A">
              <w:rPr>
                <w:rFonts w:ascii="Calibri" w:hAnsi="Calibri"/>
              </w:rPr>
              <w:t xml:space="preserve"> Qualità di Dipartimento</w:t>
            </w:r>
            <w:r>
              <w:rPr>
                <w:rFonts w:ascii="Calibri" w:hAnsi="Calibri"/>
              </w:rPr>
              <w:t>.</w:t>
            </w:r>
            <w:proofErr w:type="gramEnd"/>
          </w:p>
        </w:tc>
      </w:tr>
      <w:tr w:rsidR="002A49BF" w:rsidTr="000D34E5">
        <w:trPr>
          <w:trHeight w:val="341"/>
        </w:trPr>
        <w:tc>
          <w:tcPr>
            <w:tcW w:w="4137" w:type="dxa"/>
          </w:tcPr>
          <w:p w:rsidR="002A49BF" w:rsidRPr="0096534A" w:rsidRDefault="002A49BF" w:rsidP="00F66046">
            <w:pPr>
              <w:rPr>
                <w:rFonts w:ascii="Calibri" w:hAnsi="Calibri"/>
              </w:rPr>
            </w:pPr>
            <w:proofErr w:type="gramStart"/>
            <w:r w:rsidRPr="0096534A">
              <w:rPr>
                <w:rFonts w:ascii="Calibri" w:hAnsi="Calibri"/>
              </w:rPr>
              <w:t>Modalità</w:t>
            </w:r>
            <w:proofErr w:type="gramEnd"/>
            <w:r w:rsidRPr="0096534A">
              <w:rPr>
                <w:rFonts w:ascii="Calibri" w:hAnsi="Calibri"/>
              </w:rPr>
              <w:t xml:space="preserve"> operative di realizzazione dell’attività</w:t>
            </w:r>
          </w:p>
        </w:tc>
        <w:tc>
          <w:tcPr>
            <w:tcW w:w="6311" w:type="dxa"/>
          </w:tcPr>
          <w:p w:rsidR="002A49BF" w:rsidRPr="0096534A" w:rsidRDefault="002A49BF" w:rsidP="00F66046">
            <w:pPr>
              <w:jc w:val="both"/>
              <w:rPr>
                <w:rFonts w:ascii="Calibri" w:hAnsi="Calibri"/>
              </w:rPr>
            </w:pPr>
            <w:r w:rsidRPr="0096534A">
              <w:rPr>
                <w:rFonts w:ascii="Calibri" w:hAnsi="Calibri"/>
              </w:rPr>
              <w:t xml:space="preserve">Il Presidente del </w:t>
            </w:r>
            <w:proofErr w:type="spellStart"/>
            <w:r w:rsidRPr="0096534A">
              <w:rPr>
                <w:rFonts w:ascii="Calibri" w:hAnsi="Calibri"/>
              </w:rPr>
              <w:t>CdS</w:t>
            </w:r>
            <w:proofErr w:type="spellEnd"/>
            <w:r>
              <w:rPr>
                <w:rFonts w:ascii="Calibri" w:hAnsi="Calibri"/>
              </w:rPr>
              <w:t xml:space="preserve"> coadiuvato dal </w:t>
            </w:r>
            <w:r w:rsidRPr="009E7E2C">
              <w:rPr>
                <w:rFonts w:ascii="Calibri" w:hAnsi="Calibri"/>
              </w:rPr>
              <w:t xml:space="preserve">Gruppo AQ/di Riesame, </w:t>
            </w:r>
            <w:r>
              <w:rPr>
                <w:rFonts w:ascii="Calibri" w:hAnsi="Calibri"/>
              </w:rPr>
              <w:t xml:space="preserve">dal </w:t>
            </w:r>
            <w:r w:rsidRPr="009E7E2C">
              <w:rPr>
                <w:rFonts w:ascii="Calibri" w:hAnsi="Calibri"/>
              </w:rPr>
              <w:t>Coordinatore della didattica professionale</w:t>
            </w:r>
            <w:r>
              <w:rPr>
                <w:rFonts w:ascii="Calibri" w:hAnsi="Calibri"/>
              </w:rPr>
              <w:t xml:space="preserve"> e dai Responsabili</w:t>
            </w:r>
            <w:r w:rsidRPr="0096534A">
              <w:rPr>
                <w:rFonts w:ascii="Calibri" w:hAnsi="Calibri"/>
              </w:rPr>
              <w:t xml:space="preserve"> Qualità di Dipartimento</w:t>
            </w:r>
            <w:r>
              <w:rPr>
                <w:rFonts w:ascii="Calibri" w:hAnsi="Calibri"/>
              </w:rPr>
              <w:t>,</w:t>
            </w:r>
            <w:r w:rsidRPr="0096534A">
              <w:rPr>
                <w:rFonts w:ascii="Calibri" w:hAnsi="Calibri"/>
              </w:rPr>
              <w:t xml:space="preserve"> organizza le attività di consultazione delle parti interessate. Le </w:t>
            </w:r>
            <w:proofErr w:type="gramStart"/>
            <w:r w:rsidRPr="0096534A">
              <w:rPr>
                <w:rFonts w:ascii="Calibri" w:hAnsi="Calibri"/>
              </w:rPr>
              <w:t>modalità</w:t>
            </w:r>
            <w:proofErr w:type="gramEnd"/>
            <w:r w:rsidRPr="0096534A">
              <w:rPr>
                <w:rFonts w:ascii="Calibri" w:hAnsi="Calibri"/>
              </w:rPr>
              <w:t xml:space="preserve"> di consultazione possono essere molteplici, ad esempio: </w:t>
            </w:r>
          </w:p>
          <w:p w:rsidR="002A49BF" w:rsidRPr="0096534A" w:rsidRDefault="002A49BF" w:rsidP="00F66046">
            <w:pPr>
              <w:jc w:val="both"/>
              <w:rPr>
                <w:rFonts w:ascii="Calibri" w:hAnsi="Calibri"/>
              </w:rPr>
            </w:pPr>
            <w:r w:rsidRPr="0096534A">
              <w:rPr>
                <w:rFonts w:ascii="Calibri" w:hAnsi="Calibri"/>
              </w:rPr>
              <w:t>- riunio</w:t>
            </w:r>
            <w:r>
              <w:rPr>
                <w:rFonts w:ascii="Calibri" w:hAnsi="Calibri"/>
              </w:rPr>
              <w:t>ne con il Comitato di Indirizzo;</w:t>
            </w:r>
          </w:p>
          <w:p w:rsidR="002A49BF" w:rsidRPr="0096534A" w:rsidRDefault="002A49BF" w:rsidP="00F66046">
            <w:pPr>
              <w:jc w:val="both"/>
              <w:rPr>
                <w:rFonts w:ascii="Calibri" w:hAnsi="Calibri"/>
              </w:rPr>
            </w:pPr>
            <w:r w:rsidRPr="0096534A">
              <w:rPr>
                <w:rFonts w:ascii="Calibri" w:hAnsi="Calibri"/>
              </w:rPr>
              <w:t xml:space="preserve">- somministrazione di questionari alle PI; </w:t>
            </w:r>
          </w:p>
          <w:p w:rsidR="002A49BF" w:rsidRPr="0096534A" w:rsidRDefault="002A49BF" w:rsidP="00F66046">
            <w:pPr>
              <w:jc w:val="both"/>
              <w:rPr>
                <w:rFonts w:ascii="Calibri" w:hAnsi="Calibri"/>
              </w:rPr>
            </w:pPr>
            <w:r w:rsidRPr="0096534A">
              <w:rPr>
                <w:rFonts w:ascii="Calibri" w:hAnsi="Calibri"/>
              </w:rPr>
              <w:t xml:space="preserve">- analisi di eventuali studi di settore </w:t>
            </w:r>
            <w:proofErr w:type="gramStart"/>
            <w:r w:rsidRPr="0096534A">
              <w:rPr>
                <w:rFonts w:ascii="Calibri" w:hAnsi="Calibri"/>
              </w:rPr>
              <w:t xml:space="preserve">di </w:t>
            </w:r>
            <w:proofErr w:type="gramEnd"/>
            <w:r w:rsidRPr="0096534A">
              <w:rPr>
                <w:rFonts w:ascii="Calibri" w:hAnsi="Calibri"/>
              </w:rPr>
              <w:t xml:space="preserve">interesse; </w:t>
            </w:r>
          </w:p>
          <w:p w:rsidR="002A49BF" w:rsidRPr="0096534A" w:rsidRDefault="002A49BF" w:rsidP="00F66046">
            <w:pPr>
              <w:jc w:val="both"/>
              <w:rPr>
                <w:rFonts w:ascii="Calibri" w:hAnsi="Calibri"/>
              </w:rPr>
            </w:pPr>
            <w:r w:rsidRPr="0096534A">
              <w:rPr>
                <w:rFonts w:ascii="Calibri" w:hAnsi="Calibri"/>
              </w:rPr>
              <w:t xml:space="preserve">- altro. </w:t>
            </w:r>
          </w:p>
          <w:p w:rsidR="002A49BF" w:rsidRPr="0096534A" w:rsidRDefault="002A49BF" w:rsidP="00F66046">
            <w:pPr>
              <w:jc w:val="both"/>
              <w:rPr>
                <w:rFonts w:ascii="Calibri" w:hAnsi="Calibri"/>
              </w:rPr>
            </w:pPr>
            <w:r w:rsidRPr="0096534A">
              <w:rPr>
                <w:rFonts w:ascii="Calibri" w:hAnsi="Calibri"/>
              </w:rPr>
              <w:t xml:space="preserve">Al termine delle attività di consultazione, il Consiglio di </w:t>
            </w:r>
            <w:proofErr w:type="spellStart"/>
            <w:r w:rsidRPr="0096534A">
              <w:rPr>
                <w:rFonts w:ascii="Calibri" w:hAnsi="Calibri"/>
              </w:rPr>
              <w:t>CdS</w:t>
            </w:r>
            <w:proofErr w:type="spellEnd"/>
            <w:r w:rsidRPr="0096534A">
              <w:rPr>
                <w:rFonts w:ascii="Calibri" w:hAnsi="Calibri"/>
              </w:rPr>
              <w:t xml:space="preserve">, su proposta del Presidente, elabora e approva un documento in cui </w:t>
            </w:r>
            <w:proofErr w:type="gramStart"/>
            <w:r w:rsidRPr="0096534A">
              <w:rPr>
                <w:rFonts w:ascii="Calibri" w:hAnsi="Calibri"/>
              </w:rPr>
              <w:t>vengono</w:t>
            </w:r>
            <w:proofErr w:type="gramEnd"/>
            <w:r w:rsidRPr="0096534A">
              <w:rPr>
                <w:rFonts w:ascii="Calibri" w:hAnsi="Calibri"/>
              </w:rPr>
              <w:t xml:space="preserve"> definiti </w:t>
            </w:r>
            <w:r>
              <w:rPr>
                <w:rFonts w:ascii="Calibri" w:hAnsi="Calibri"/>
              </w:rPr>
              <w:t xml:space="preserve">le </w:t>
            </w:r>
            <w:r w:rsidRPr="0096534A">
              <w:rPr>
                <w:rFonts w:ascii="Calibri" w:hAnsi="Calibri"/>
              </w:rPr>
              <w:t xml:space="preserve">funzioni, </w:t>
            </w:r>
            <w:r>
              <w:rPr>
                <w:rFonts w:ascii="Calibri" w:hAnsi="Calibri"/>
              </w:rPr>
              <w:t xml:space="preserve">le </w:t>
            </w:r>
            <w:r w:rsidRPr="0096534A">
              <w:rPr>
                <w:rFonts w:ascii="Calibri" w:hAnsi="Calibri"/>
              </w:rPr>
              <w:t xml:space="preserve">competenze e </w:t>
            </w:r>
            <w:r>
              <w:rPr>
                <w:rFonts w:ascii="Calibri" w:hAnsi="Calibri"/>
              </w:rPr>
              <w:t xml:space="preserve">i </w:t>
            </w:r>
            <w:r w:rsidRPr="0096534A">
              <w:rPr>
                <w:rFonts w:ascii="Calibri" w:hAnsi="Calibri"/>
              </w:rPr>
              <w:t xml:space="preserve">profili professionali di riferimento per il </w:t>
            </w:r>
            <w:proofErr w:type="spellStart"/>
            <w:r w:rsidRPr="0096534A">
              <w:rPr>
                <w:rFonts w:ascii="Calibri" w:hAnsi="Calibri"/>
              </w:rPr>
              <w:t>CdS</w:t>
            </w:r>
            <w:proofErr w:type="spellEnd"/>
            <w:r w:rsidRPr="0096534A">
              <w:rPr>
                <w:rFonts w:ascii="Calibri" w:hAnsi="Calibri"/>
              </w:rPr>
              <w:t xml:space="preserve">. </w:t>
            </w:r>
          </w:p>
          <w:p w:rsidR="002A49BF" w:rsidRPr="0096534A" w:rsidRDefault="002A49BF" w:rsidP="00F66046">
            <w:pPr>
              <w:jc w:val="both"/>
              <w:rPr>
                <w:rFonts w:ascii="Calibri" w:hAnsi="Calibri"/>
              </w:rPr>
            </w:pPr>
            <w:r w:rsidRPr="0096534A">
              <w:rPr>
                <w:rFonts w:ascii="Calibri" w:hAnsi="Calibri"/>
              </w:rPr>
              <w:t xml:space="preserve">Il documento deve riportare: </w:t>
            </w:r>
          </w:p>
          <w:p w:rsidR="002A49BF" w:rsidRPr="0096534A" w:rsidRDefault="002A49BF" w:rsidP="00F66046">
            <w:pPr>
              <w:jc w:val="both"/>
              <w:rPr>
                <w:rFonts w:ascii="Calibri" w:hAnsi="Calibri"/>
              </w:rPr>
            </w:pPr>
            <w:r w:rsidRPr="0096534A">
              <w:rPr>
                <w:rFonts w:ascii="Calibri" w:hAnsi="Calibri"/>
              </w:rPr>
              <w:t xml:space="preserve">- le </w:t>
            </w:r>
            <w:proofErr w:type="gramStart"/>
            <w:r w:rsidRPr="0096534A">
              <w:rPr>
                <w:rFonts w:ascii="Calibri" w:hAnsi="Calibri"/>
              </w:rPr>
              <w:t>modalità</w:t>
            </w:r>
            <w:proofErr w:type="gramEnd"/>
            <w:r w:rsidRPr="0096534A">
              <w:rPr>
                <w:rFonts w:ascii="Calibri" w:hAnsi="Calibri"/>
              </w:rPr>
              <w:t xml:space="preserve"> e le tempistiche con cui sono state consultate le organizzazioni rappresentative dei servizi e delle professioni (quadro A1</w:t>
            </w:r>
            <w:r>
              <w:rPr>
                <w:rFonts w:ascii="Calibri" w:hAnsi="Calibri"/>
              </w:rPr>
              <w:t xml:space="preserve"> SUA - </w:t>
            </w:r>
            <w:proofErr w:type="spellStart"/>
            <w:r>
              <w:rPr>
                <w:rFonts w:ascii="Calibri" w:hAnsi="Calibri"/>
              </w:rPr>
              <w:t>CdS</w:t>
            </w:r>
            <w:proofErr w:type="spellEnd"/>
            <w:r w:rsidRPr="0096534A">
              <w:rPr>
                <w:rFonts w:ascii="Calibri" w:hAnsi="Calibri"/>
              </w:rPr>
              <w:t xml:space="preserve">); </w:t>
            </w:r>
          </w:p>
          <w:p w:rsidR="002A49BF" w:rsidRPr="0096534A" w:rsidRDefault="002A49BF" w:rsidP="00F66046">
            <w:pPr>
              <w:jc w:val="both"/>
              <w:rPr>
                <w:rFonts w:ascii="Calibri" w:hAnsi="Calibri"/>
              </w:rPr>
            </w:pPr>
            <w:r w:rsidRPr="0096534A">
              <w:rPr>
                <w:rFonts w:ascii="Calibri" w:hAnsi="Calibri"/>
              </w:rPr>
              <w:t xml:space="preserve">- i profili professionali e gli sbocchi occupazionali e professionali previsti per i laureati (funzioni in un </w:t>
            </w:r>
            <w:proofErr w:type="gramStart"/>
            <w:r w:rsidRPr="0096534A">
              <w:rPr>
                <w:rFonts w:ascii="Calibri" w:hAnsi="Calibri"/>
              </w:rPr>
              <w:t>contesto</w:t>
            </w:r>
            <w:proofErr w:type="gramEnd"/>
            <w:r w:rsidRPr="0096534A">
              <w:rPr>
                <w:rFonts w:ascii="Calibri" w:hAnsi="Calibri"/>
              </w:rPr>
              <w:t xml:space="preserve"> di lavoro, co</w:t>
            </w:r>
            <w:r>
              <w:rPr>
                <w:rFonts w:ascii="Calibri" w:hAnsi="Calibri"/>
              </w:rPr>
              <w:t>mpetenze associate alle funzioni</w:t>
            </w:r>
            <w:r w:rsidRPr="0096534A">
              <w:rPr>
                <w:rFonts w:ascii="Calibri" w:hAnsi="Calibri"/>
              </w:rPr>
              <w:t>, sbocchi professionali) (quadro A2</w:t>
            </w:r>
            <w:r>
              <w:rPr>
                <w:rFonts w:ascii="Calibri" w:hAnsi="Calibri"/>
              </w:rPr>
              <w:t xml:space="preserve"> SUA - </w:t>
            </w:r>
            <w:proofErr w:type="spellStart"/>
            <w:r>
              <w:rPr>
                <w:rFonts w:ascii="Calibri" w:hAnsi="Calibri"/>
              </w:rPr>
              <w:t>CdS</w:t>
            </w:r>
            <w:proofErr w:type="spellEnd"/>
            <w:r w:rsidRPr="0096534A">
              <w:rPr>
                <w:rFonts w:ascii="Calibri" w:hAnsi="Calibri"/>
              </w:rPr>
              <w:t xml:space="preserve">); </w:t>
            </w:r>
          </w:p>
          <w:p w:rsidR="002A49BF" w:rsidRPr="0096534A" w:rsidRDefault="002A49BF" w:rsidP="00F66046">
            <w:pPr>
              <w:jc w:val="both"/>
              <w:rPr>
                <w:rFonts w:ascii="Calibri" w:hAnsi="Calibri"/>
              </w:rPr>
            </w:pPr>
            <w:r w:rsidRPr="0096534A">
              <w:rPr>
                <w:rFonts w:ascii="Calibri" w:hAnsi="Calibri"/>
              </w:rPr>
              <w:t xml:space="preserve">- le professioni per cui il </w:t>
            </w:r>
            <w:proofErr w:type="spellStart"/>
            <w:r w:rsidRPr="0096534A">
              <w:rPr>
                <w:rFonts w:ascii="Calibri" w:hAnsi="Calibri"/>
              </w:rPr>
              <w:t>CdS</w:t>
            </w:r>
            <w:proofErr w:type="spellEnd"/>
            <w:r w:rsidRPr="0096534A">
              <w:rPr>
                <w:rFonts w:ascii="Calibri" w:hAnsi="Calibri"/>
              </w:rPr>
              <w:t xml:space="preserve"> prepara secondo le codifiche ISTAT (quadro A3</w:t>
            </w:r>
            <w:r>
              <w:rPr>
                <w:rFonts w:ascii="Calibri" w:hAnsi="Calibri"/>
              </w:rPr>
              <w:t xml:space="preserve"> SUA - </w:t>
            </w:r>
            <w:proofErr w:type="spellStart"/>
            <w:r>
              <w:rPr>
                <w:rFonts w:ascii="Calibri" w:hAnsi="Calibri"/>
              </w:rPr>
              <w:t>CdS</w:t>
            </w:r>
            <w:proofErr w:type="spellEnd"/>
            <w:r w:rsidRPr="0096534A">
              <w:rPr>
                <w:rFonts w:ascii="Calibri" w:hAnsi="Calibri"/>
              </w:rPr>
              <w:t>).</w:t>
            </w:r>
          </w:p>
        </w:tc>
      </w:tr>
      <w:tr w:rsidR="002A49BF" w:rsidTr="000D34E5">
        <w:trPr>
          <w:trHeight w:val="353"/>
        </w:trPr>
        <w:tc>
          <w:tcPr>
            <w:tcW w:w="4137" w:type="dxa"/>
          </w:tcPr>
          <w:p w:rsidR="002A49BF" w:rsidRPr="0096534A" w:rsidRDefault="002A49BF" w:rsidP="00F66046">
            <w:pPr>
              <w:rPr>
                <w:rFonts w:ascii="Calibri" w:hAnsi="Calibri"/>
              </w:rPr>
            </w:pPr>
            <w:r w:rsidRPr="0096534A">
              <w:rPr>
                <w:rFonts w:ascii="Calibri" w:hAnsi="Calibri"/>
              </w:rPr>
              <w:t>Tempistica</w:t>
            </w:r>
          </w:p>
        </w:tc>
        <w:tc>
          <w:tcPr>
            <w:tcW w:w="6311" w:type="dxa"/>
          </w:tcPr>
          <w:p w:rsidR="002A49BF" w:rsidRPr="0096534A" w:rsidRDefault="002A49BF" w:rsidP="00F66046">
            <w:pPr>
              <w:jc w:val="both"/>
              <w:rPr>
                <w:rFonts w:ascii="Calibri" w:hAnsi="Calibri"/>
              </w:rPr>
            </w:pPr>
            <w:proofErr w:type="gramStart"/>
            <w:r w:rsidRPr="0096534A">
              <w:rPr>
                <w:rFonts w:ascii="Calibri" w:hAnsi="Calibri"/>
              </w:rPr>
              <w:t xml:space="preserve">Entro il mese di </w:t>
            </w:r>
            <w:r w:rsidRPr="00D16F5C">
              <w:rPr>
                <w:rFonts w:ascii="Calibri" w:hAnsi="Calibri"/>
              </w:rPr>
              <w:t>Dicembre</w:t>
            </w:r>
            <w:r w:rsidRPr="0096534A">
              <w:rPr>
                <w:rFonts w:ascii="Calibri" w:hAnsi="Calibri"/>
              </w:rPr>
              <w:t xml:space="preserve"> </w:t>
            </w:r>
            <w:r>
              <w:rPr>
                <w:rFonts w:ascii="Calibri" w:hAnsi="Calibri"/>
              </w:rPr>
              <w:t xml:space="preserve">di </w:t>
            </w:r>
            <w:r w:rsidRPr="0096534A">
              <w:rPr>
                <w:rFonts w:ascii="Calibri" w:hAnsi="Calibri"/>
              </w:rPr>
              <w:t>ogni anno, a meno di scadenze specifiche dettate da Ateneo o altri soggetti esterni</w:t>
            </w:r>
            <w:proofErr w:type="gramEnd"/>
            <w:r w:rsidRPr="0096534A">
              <w:rPr>
                <w:rFonts w:ascii="Calibri" w:hAnsi="Calibri"/>
              </w:rPr>
              <w:t xml:space="preserve">. </w:t>
            </w:r>
          </w:p>
        </w:tc>
      </w:tr>
    </w:tbl>
    <w:p w:rsidR="002A49BF" w:rsidRDefault="002A49BF" w:rsidP="00A12720">
      <w:pPr>
        <w:rPr>
          <w:rFonts w:ascii="Calibri" w:hAnsi="Calibri"/>
        </w:rPr>
      </w:pPr>
    </w:p>
    <w:p w:rsidR="002A49BF" w:rsidRPr="0096534A" w:rsidRDefault="002A49BF" w:rsidP="00A12720">
      <w:pPr>
        <w:rPr>
          <w:rFonts w:ascii="Calibri" w:hAnsi="Calibri"/>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0"/>
      </w:tblGrid>
      <w:tr w:rsidR="002A49BF" w:rsidRPr="0096534A" w:rsidTr="009E7E2C">
        <w:tc>
          <w:tcPr>
            <w:tcW w:w="3528" w:type="dxa"/>
          </w:tcPr>
          <w:p w:rsidR="002A49BF" w:rsidRPr="009E7E2C" w:rsidRDefault="002A49BF" w:rsidP="00474B80">
            <w:pPr>
              <w:rPr>
                <w:rFonts w:ascii="Calibri" w:hAnsi="Calibri"/>
                <w:b/>
              </w:rPr>
            </w:pPr>
            <w:r w:rsidRPr="009E7E2C">
              <w:rPr>
                <w:rFonts w:ascii="Calibri" w:hAnsi="Calibri"/>
                <w:b/>
              </w:rPr>
              <w:t>Processo</w:t>
            </w:r>
          </w:p>
        </w:tc>
        <w:tc>
          <w:tcPr>
            <w:tcW w:w="6810" w:type="dxa"/>
          </w:tcPr>
          <w:p w:rsidR="002A49BF" w:rsidRPr="009E7E2C" w:rsidRDefault="002A49BF" w:rsidP="00A12720">
            <w:pPr>
              <w:rPr>
                <w:rFonts w:ascii="Calibri" w:hAnsi="Calibri"/>
                <w:b/>
              </w:rPr>
            </w:pPr>
            <w:r w:rsidRPr="009E7E2C">
              <w:rPr>
                <w:rFonts w:ascii="Calibri" w:hAnsi="Calibri"/>
                <w:b/>
              </w:rPr>
              <w:t>2. Definizione degli Obiettivi Formativi e dei Risultati di Apprendimento</w:t>
            </w:r>
          </w:p>
        </w:tc>
      </w:tr>
      <w:tr w:rsidR="002A49BF" w:rsidRPr="0096534A" w:rsidTr="009E7E2C">
        <w:tc>
          <w:tcPr>
            <w:tcW w:w="3528" w:type="dxa"/>
          </w:tcPr>
          <w:p w:rsidR="002A49BF" w:rsidRPr="009E7E2C" w:rsidRDefault="002A49BF" w:rsidP="00474B80">
            <w:pPr>
              <w:rPr>
                <w:rFonts w:ascii="Calibri" w:hAnsi="Calibri"/>
              </w:rPr>
            </w:pPr>
            <w:r w:rsidRPr="009E7E2C">
              <w:rPr>
                <w:rFonts w:ascii="Calibri" w:hAnsi="Calibri"/>
              </w:rPr>
              <w:t>Attività</w:t>
            </w:r>
          </w:p>
        </w:tc>
        <w:tc>
          <w:tcPr>
            <w:tcW w:w="6810" w:type="dxa"/>
          </w:tcPr>
          <w:p w:rsidR="002A49BF" w:rsidRPr="009E7E2C" w:rsidRDefault="002A49BF" w:rsidP="00A12720">
            <w:pPr>
              <w:rPr>
                <w:rFonts w:ascii="Calibri" w:hAnsi="Calibri"/>
              </w:rPr>
            </w:pPr>
            <w:r w:rsidRPr="009E7E2C">
              <w:rPr>
                <w:rFonts w:ascii="Calibri" w:hAnsi="Calibri"/>
                <w:b/>
              </w:rPr>
              <w:t>02.01</w:t>
            </w:r>
            <w:r w:rsidRPr="009E7E2C">
              <w:rPr>
                <w:rFonts w:ascii="Calibri" w:hAnsi="Calibri"/>
              </w:rPr>
              <w:t xml:space="preserve"> - Definizione degli Obiettivi Formativi Specifici, delle Aree di Apprendimento </w:t>
            </w:r>
            <w:proofErr w:type="gramStart"/>
            <w:r w:rsidRPr="009E7E2C">
              <w:rPr>
                <w:rFonts w:ascii="Calibri" w:hAnsi="Calibri"/>
              </w:rPr>
              <w:t>del</w:t>
            </w:r>
            <w:proofErr w:type="gramEnd"/>
            <w:r w:rsidRPr="009E7E2C">
              <w:rPr>
                <w:rFonts w:ascii="Calibri" w:hAnsi="Calibri"/>
              </w:rPr>
              <w:t xml:space="preserve"> </w:t>
            </w:r>
            <w:proofErr w:type="spellStart"/>
            <w:r w:rsidRPr="009E7E2C">
              <w:rPr>
                <w:rFonts w:ascii="Calibri" w:hAnsi="Calibri"/>
              </w:rPr>
              <w:t>CdS</w:t>
            </w:r>
            <w:proofErr w:type="spellEnd"/>
            <w:r w:rsidRPr="009E7E2C">
              <w:rPr>
                <w:rFonts w:ascii="Calibri" w:hAnsi="Calibri"/>
              </w:rPr>
              <w:t xml:space="preserve"> e dei Risultati di Apprendimento attesi</w:t>
            </w:r>
            <w:r>
              <w:rPr>
                <w:rFonts w:ascii="Calibri" w:hAnsi="Calibri"/>
              </w:rPr>
              <w:t>.</w:t>
            </w:r>
          </w:p>
        </w:tc>
      </w:tr>
      <w:tr w:rsidR="002A49BF" w:rsidRPr="0096534A" w:rsidTr="009E7E2C">
        <w:tc>
          <w:tcPr>
            <w:tcW w:w="3528" w:type="dxa"/>
          </w:tcPr>
          <w:p w:rsidR="002A49BF" w:rsidRPr="009E7E2C" w:rsidRDefault="002A49BF" w:rsidP="009E7E2C">
            <w:pPr>
              <w:ind w:right="1533"/>
              <w:rPr>
                <w:rFonts w:ascii="Calibri" w:hAnsi="Calibri"/>
              </w:rPr>
            </w:pPr>
            <w:r w:rsidRPr="009E7E2C">
              <w:rPr>
                <w:rFonts w:ascii="Calibri" w:hAnsi="Calibri"/>
              </w:rPr>
              <w:t>Finalità</w:t>
            </w:r>
          </w:p>
        </w:tc>
        <w:tc>
          <w:tcPr>
            <w:tcW w:w="6810" w:type="dxa"/>
          </w:tcPr>
          <w:p w:rsidR="002A49BF" w:rsidRPr="009E7E2C" w:rsidRDefault="002A49BF" w:rsidP="00A12720">
            <w:pPr>
              <w:rPr>
                <w:rFonts w:ascii="Calibri" w:hAnsi="Calibri"/>
              </w:rPr>
            </w:pPr>
            <w:r w:rsidRPr="009E7E2C">
              <w:rPr>
                <w:rFonts w:ascii="Calibri" w:hAnsi="Calibri"/>
              </w:rPr>
              <w:t xml:space="preserve">Elaborazione e approvazione di un documento in cui sono definiti gli Obiettivi Formativi Specifici, le Aree di Apprendimento del </w:t>
            </w:r>
            <w:proofErr w:type="spellStart"/>
            <w:r w:rsidRPr="009E7E2C">
              <w:rPr>
                <w:rFonts w:ascii="Calibri" w:hAnsi="Calibri"/>
              </w:rPr>
              <w:t>CdS</w:t>
            </w:r>
            <w:proofErr w:type="spellEnd"/>
            <w:r w:rsidRPr="009E7E2C">
              <w:rPr>
                <w:rFonts w:ascii="Calibri" w:hAnsi="Calibri"/>
              </w:rPr>
              <w:t xml:space="preserve"> e i Risultati di</w:t>
            </w:r>
            <w:proofErr w:type="gramStart"/>
            <w:r w:rsidRPr="009E7E2C">
              <w:rPr>
                <w:rFonts w:ascii="Calibri" w:hAnsi="Calibri"/>
              </w:rPr>
              <w:t xml:space="preserve">  </w:t>
            </w:r>
            <w:proofErr w:type="gramEnd"/>
            <w:r w:rsidRPr="009E7E2C">
              <w:rPr>
                <w:rFonts w:ascii="Calibri" w:hAnsi="Calibri"/>
              </w:rPr>
              <w:t>Apprendimento attesi, coerenti con la domanda di formazione (funzioni e competenze).</w:t>
            </w:r>
          </w:p>
        </w:tc>
      </w:tr>
      <w:tr w:rsidR="002A49BF" w:rsidRPr="0096534A" w:rsidTr="009E7E2C">
        <w:tc>
          <w:tcPr>
            <w:tcW w:w="3528" w:type="dxa"/>
          </w:tcPr>
          <w:p w:rsidR="002A49BF" w:rsidRPr="009E7E2C" w:rsidRDefault="002A49BF" w:rsidP="00474B80">
            <w:pPr>
              <w:rPr>
                <w:rFonts w:ascii="Calibri" w:hAnsi="Calibri"/>
              </w:rPr>
            </w:pPr>
            <w:r w:rsidRPr="009E7E2C">
              <w:rPr>
                <w:rFonts w:ascii="Calibri" w:hAnsi="Calibri"/>
              </w:rPr>
              <w:t>Responsabilità primaria</w:t>
            </w:r>
          </w:p>
        </w:tc>
        <w:tc>
          <w:tcPr>
            <w:tcW w:w="6810" w:type="dxa"/>
          </w:tcPr>
          <w:p w:rsidR="002A49BF" w:rsidRPr="009E7E2C" w:rsidRDefault="002A49BF" w:rsidP="00A12720">
            <w:pPr>
              <w:rPr>
                <w:rFonts w:ascii="Calibri" w:hAnsi="Calibri"/>
              </w:rPr>
            </w:pPr>
            <w:r w:rsidRPr="009E7E2C">
              <w:rPr>
                <w:rFonts w:ascii="Calibri" w:hAnsi="Calibri"/>
              </w:rPr>
              <w:t>Presidente di Corso di Studio</w:t>
            </w:r>
          </w:p>
        </w:tc>
      </w:tr>
      <w:tr w:rsidR="002A49BF" w:rsidRPr="0096534A" w:rsidTr="009E7E2C">
        <w:tc>
          <w:tcPr>
            <w:tcW w:w="3528" w:type="dxa"/>
          </w:tcPr>
          <w:p w:rsidR="002A49BF" w:rsidRPr="009E7E2C" w:rsidRDefault="002A49BF" w:rsidP="00474B80">
            <w:pPr>
              <w:rPr>
                <w:rFonts w:ascii="Calibri" w:hAnsi="Calibri"/>
              </w:rPr>
            </w:pPr>
            <w:r w:rsidRPr="009E7E2C">
              <w:rPr>
                <w:rFonts w:ascii="Calibri" w:hAnsi="Calibri"/>
              </w:rPr>
              <w:t>Responsabilità di supporto</w:t>
            </w:r>
          </w:p>
        </w:tc>
        <w:tc>
          <w:tcPr>
            <w:tcW w:w="6810" w:type="dxa"/>
          </w:tcPr>
          <w:p w:rsidR="002A49BF" w:rsidRPr="009E7E2C" w:rsidRDefault="002A49BF" w:rsidP="00A12720">
            <w:pPr>
              <w:rPr>
                <w:rFonts w:ascii="Calibri" w:hAnsi="Calibri"/>
              </w:rPr>
            </w:pPr>
            <w:proofErr w:type="gramStart"/>
            <w:r w:rsidRPr="00686322">
              <w:rPr>
                <w:rFonts w:ascii="Calibri" w:hAnsi="Calibri"/>
              </w:rPr>
              <w:t>Gruppo AQ/di Riesame, Docenti del Corso di Studio, Coordinatore della didattica professionale</w:t>
            </w:r>
            <w:proofErr w:type="gramEnd"/>
          </w:p>
        </w:tc>
      </w:tr>
      <w:tr w:rsidR="002A49BF" w:rsidRPr="0096534A" w:rsidTr="009E7E2C">
        <w:tc>
          <w:tcPr>
            <w:tcW w:w="3528" w:type="dxa"/>
          </w:tcPr>
          <w:p w:rsidR="002A49BF" w:rsidRPr="009E7E2C" w:rsidRDefault="002A49BF" w:rsidP="00474B80">
            <w:pPr>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810" w:type="dxa"/>
          </w:tcPr>
          <w:p w:rsidR="002A49BF" w:rsidRPr="009E7E2C" w:rsidRDefault="002A49BF" w:rsidP="009E7E2C">
            <w:pPr>
              <w:jc w:val="both"/>
              <w:rPr>
                <w:rFonts w:ascii="Calibri" w:hAnsi="Calibri"/>
              </w:rPr>
            </w:pPr>
            <w:r w:rsidRPr="009E7E2C">
              <w:rPr>
                <w:rFonts w:ascii="Calibri" w:hAnsi="Calibri"/>
              </w:rPr>
              <w:t xml:space="preserve">Il gruppo AQ, su proposta </w:t>
            </w:r>
            <w:r>
              <w:rPr>
                <w:rFonts w:ascii="Calibri" w:hAnsi="Calibri"/>
              </w:rPr>
              <w:t>I</w:t>
            </w:r>
            <w:r w:rsidRPr="009E7E2C">
              <w:rPr>
                <w:rFonts w:ascii="Calibri" w:hAnsi="Calibri"/>
              </w:rPr>
              <w:t xml:space="preserve">l Presidente </w:t>
            </w:r>
            <w:r>
              <w:rPr>
                <w:rFonts w:ascii="Calibri" w:hAnsi="Calibri"/>
              </w:rPr>
              <w:t>coadiuvato dal</w:t>
            </w:r>
            <w:r w:rsidRPr="00686322">
              <w:rPr>
                <w:rFonts w:ascii="Calibri" w:hAnsi="Calibri"/>
              </w:rPr>
              <w:t xml:space="preserve"> Gruppo AQ, </w:t>
            </w:r>
            <w:r>
              <w:rPr>
                <w:rFonts w:ascii="Calibri" w:hAnsi="Calibri"/>
              </w:rPr>
              <w:t>dai d</w:t>
            </w:r>
            <w:r w:rsidRPr="00686322">
              <w:rPr>
                <w:rFonts w:ascii="Calibri" w:hAnsi="Calibri"/>
              </w:rPr>
              <w:t>ocenti del Corso di Studio</w:t>
            </w:r>
            <w:r>
              <w:rPr>
                <w:rFonts w:ascii="Calibri" w:hAnsi="Calibri"/>
              </w:rPr>
              <w:t xml:space="preserve"> e dal</w:t>
            </w:r>
            <w:r w:rsidRPr="00686322">
              <w:rPr>
                <w:rFonts w:ascii="Calibri" w:hAnsi="Calibri"/>
              </w:rPr>
              <w:t xml:space="preserve"> Coordinatore della didattica professionale</w:t>
            </w:r>
            <w:r w:rsidRPr="009E7E2C">
              <w:rPr>
                <w:rFonts w:ascii="Calibri" w:hAnsi="Calibri"/>
              </w:rPr>
              <w:t xml:space="preserve">, elabora un documento in cui sono definiti gli Obiettivi Formativi e i Risultati di Apprendimento, coerenti con la domanda di formazione (funzioni e competenze). </w:t>
            </w:r>
          </w:p>
          <w:p w:rsidR="002A49BF" w:rsidRPr="009E7E2C" w:rsidRDefault="002A49BF" w:rsidP="009E7E2C">
            <w:pPr>
              <w:jc w:val="both"/>
              <w:rPr>
                <w:rFonts w:ascii="Calibri" w:hAnsi="Calibri"/>
              </w:rPr>
            </w:pPr>
            <w:r w:rsidRPr="009E7E2C">
              <w:rPr>
                <w:rFonts w:ascii="Calibri" w:hAnsi="Calibri"/>
              </w:rPr>
              <w:t xml:space="preserve">Il documento deve riportare: </w:t>
            </w:r>
          </w:p>
          <w:p w:rsidR="002A49BF" w:rsidRPr="009E7E2C" w:rsidRDefault="002A49BF" w:rsidP="009E7E2C">
            <w:pPr>
              <w:jc w:val="both"/>
              <w:rPr>
                <w:rFonts w:ascii="Calibri" w:hAnsi="Calibri"/>
              </w:rPr>
            </w:pPr>
            <w:r w:rsidRPr="009E7E2C">
              <w:rPr>
                <w:rFonts w:ascii="Calibri" w:hAnsi="Calibri"/>
              </w:rPr>
              <w:t xml:space="preserve">- gli Obiettivi Formativi Specifici del </w:t>
            </w:r>
            <w:proofErr w:type="spellStart"/>
            <w:r w:rsidRPr="009E7E2C">
              <w:rPr>
                <w:rFonts w:ascii="Calibri" w:hAnsi="Calibri"/>
              </w:rPr>
              <w:t>CdS</w:t>
            </w:r>
            <w:proofErr w:type="spellEnd"/>
            <w:r w:rsidRPr="009E7E2C">
              <w:rPr>
                <w:rFonts w:ascii="Calibri" w:hAnsi="Calibri"/>
              </w:rPr>
              <w:t>, coerenti con la domanda di formazione (funzioni e competenze) (quadro</w:t>
            </w:r>
            <w:proofErr w:type="gramStart"/>
            <w:r w:rsidRPr="009E7E2C">
              <w:rPr>
                <w:rFonts w:ascii="Calibri" w:hAnsi="Calibri"/>
              </w:rPr>
              <w:t xml:space="preserve"> </w:t>
            </w:r>
            <w:r>
              <w:rPr>
                <w:rFonts w:ascii="Calibri" w:hAnsi="Calibri"/>
              </w:rPr>
              <w:t xml:space="preserve"> </w:t>
            </w:r>
            <w:proofErr w:type="gramEnd"/>
            <w:r w:rsidRPr="009E7E2C">
              <w:rPr>
                <w:rFonts w:ascii="Calibri" w:hAnsi="Calibri"/>
              </w:rPr>
              <w:t>A4</w:t>
            </w:r>
            <w:r>
              <w:rPr>
                <w:rFonts w:ascii="Calibri" w:hAnsi="Calibri"/>
              </w:rPr>
              <w:t xml:space="preserve"> SUA - </w:t>
            </w:r>
            <w:proofErr w:type="spellStart"/>
            <w:r>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le Aree di Apprendimento, coerenti con la domanda di formazione (funzioni e competenze) (quadro</w:t>
            </w:r>
            <w:proofErr w:type="gramStart"/>
            <w:r w:rsidRPr="009E7E2C">
              <w:rPr>
                <w:rFonts w:ascii="Calibri" w:hAnsi="Calibri"/>
              </w:rPr>
              <w:t xml:space="preserve"> </w:t>
            </w:r>
            <w:r>
              <w:rPr>
                <w:rFonts w:ascii="Calibri" w:hAnsi="Calibri"/>
              </w:rPr>
              <w:t xml:space="preserve"> </w:t>
            </w:r>
            <w:proofErr w:type="gramEnd"/>
            <w:r w:rsidRPr="009E7E2C">
              <w:rPr>
                <w:rFonts w:ascii="Calibri" w:hAnsi="Calibri"/>
              </w:rPr>
              <w:t>A4</w:t>
            </w:r>
            <w:r>
              <w:rPr>
                <w:rFonts w:ascii="Calibri" w:hAnsi="Calibri"/>
              </w:rPr>
              <w:t xml:space="preserve"> SUA - </w:t>
            </w:r>
            <w:proofErr w:type="spellStart"/>
            <w:r>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i Risultati di Apprendimento attesi, coerenti con la domanda</w:t>
            </w:r>
            <w:r>
              <w:rPr>
                <w:rFonts w:ascii="Calibri" w:hAnsi="Calibri"/>
              </w:rPr>
              <w:t xml:space="preserve"> di formazione, articolati in</w:t>
            </w:r>
            <w:proofErr w:type="gramStart"/>
            <w:r>
              <w:rPr>
                <w:rFonts w:ascii="Calibri" w:hAnsi="Calibri"/>
              </w:rPr>
              <w:t xml:space="preserve">  </w:t>
            </w:r>
            <w:proofErr w:type="gramEnd"/>
            <w:r>
              <w:rPr>
                <w:rFonts w:ascii="Calibri" w:hAnsi="Calibri"/>
              </w:rPr>
              <w:t xml:space="preserve">conoscenza e comprensione, </w:t>
            </w:r>
            <w:r w:rsidRPr="009E7E2C">
              <w:rPr>
                <w:rFonts w:ascii="Calibri" w:hAnsi="Calibri"/>
              </w:rPr>
              <w:t>capa</w:t>
            </w:r>
            <w:r>
              <w:rPr>
                <w:rFonts w:ascii="Calibri" w:hAnsi="Calibri"/>
              </w:rPr>
              <w:t xml:space="preserve">cità di applicare conoscenza e comprensione, autonomia di giudizio, abilità comunicative e </w:t>
            </w:r>
            <w:r w:rsidRPr="009E7E2C">
              <w:rPr>
                <w:rFonts w:ascii="Calibri" w:hAnsi="Calibri"/>
              </w:rPr>
              <w:t xml:space="preserve"> capacità di apprendimento (quadri A4b e A4c</w:t>
            </w:r>
            <w:r>
              <w:rPr>
                <w:rFonts w:ascii="Calibri" w:hAnsi="Calibri"/>
              </w:rPr>
              <w:t xml:space="preserve"> SUA -</w:t>
            </w:r>
            <w:proofErr w:type="spellStart"/>
            <w:r>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xml:space="preserve">Il documento deve essere sottoposto ad approvazione da parte del Consiglio di </w:t>
            </w:r>
            <w:proofErr w:type="spellStart"/>
            <w:r w:rsidRPr="009E7E2C">
              <w:rPr>
                <w:rFonts w:ascii="Calibri" w:hAnsi="Calibri"/>
              </w:rPr>
              <w:t>CdS</w:t>
            </w:r>
            <w:proofErr w:type="spellEnd"/>
            <w:r w:rsidRPr="009E7E2C">
              <w:rPr>
                <w:rFonts w:ascii="Calibri" w:hAnsi="Calibri"/>
              </w:rPr>
              <w:t>.</w:t>
            </w:r>
          </w:p>
        </w:tc>
      </w:tr>
      <w:tr w:rsidR="002A49BF" w:rsidRPr="0096534A" w:rsidTr="009E7E2C">
        <w:tc>
          <w:tcPr>
            <w:tcW w:w="3528" w:type="dxa"/>
          </w:tcPr>
          <w:p w:rsidR="002A49BF" w:rsidRPr="009E7E2C" w:rsidRDefault="002A49BF" w:rsidP="00474B80">
            <w:pPr>
              <w:rPr>
                <w:rFonts w:ascii="Calibri" w:hAnsi="Calibri"/>
              </w:rPr>
            </w:pPr>
            <w:r w:rsidRPr="009E7E2C">
              <w:rPr>
                <w:rFonts w:ascii="Calibri" w:hAnsi="Calibri"/>
              </w:rPr>
              <w:t>Tempistica</w:t>
            </w:r>
          </w:p>
        </w:tc>
        <w:tc>
          <w:tcPr>
            <w:tcW w:w="6810" w:type="dxa"/>
          </w:tcPr>
          <w:p w:rsidR="002A49BF" w:rsidRPr="009E7E2C" w:rsidRDefault="002A49BF" w:rsidP="009E7E2C">
            <w:pPr>
              <w:jc w:val="both"/>
              <w:rPr>
                <w:rFonts w:ascii="Calibri" w:hAnsi="Calibri"/>
              </w:rPr>
            </w:pPr>
            <w:proofErr w:type="gramStart"/>
            <w:r w:rsidRPr="009E7E2C">
              <w:rPr>
                <w:rFonts w:ascii="Calibri" w:hAnsi="Calibri"/>
              </w:rPr>
              <w:t xml:space="preserve">Entro il mese di </w:t>
            </w:r>
            <w:r w:rsidRPr="00AF4311">
              <w:rPr>
                <w:rFonts w:ascii="Calibri" w:hAnsi="Calibri"/>
              </w:rPr>
              <w:t>Dicembre</w:t>
            </w:r>
            <w:r w:rsidRPr="009E7E2C">
              <w:rPr>
                <w:rFonts w:ascii="Calibri" w:hAnsi="Calibri"/>
              </w:rPr>
              <w:t xml:space="preserve"> di ogni anno, a meno di scadenze specifiche dettate da Ateneo o altri soggetti esterni</w:t>
            </w:r>
            <w:proofErr w:type="gramEnd"/>
            <w:r w:rsidRPr="009E7E2C">
              <w:rPr>
                <w:rFonts w:ascii="Calibri" w:hAnsi="Calibri"/>
              </w:rPr>
              <w:t xml:space="preserve">. </w:t>
            </w:r>
          </w:p>
        </w:tc>
      </w:tr>
    </w:tbl>
    <w:p w:rsidR="002A49BF" w:rsidRDefault="002A49BF" w:rsidP="00A12720">
      <w:pPr>
        <w:rPr>
          <w:rFonts w:ascii="Times New Roman" w:hAnsi="Times New Roman"/>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0"/>
      </w:tblGrid>
      <w:tr w:rsidR="002A49BF" w:rsidRPr="0096534A" w:rsidTr="009E7E2C">
        <w:tc>
          <w:tcPr>
            <w:tcW w:w="3528" w:type="dxa"/>
          </w:tcPr>
          <w:p w:rsidR="002A49BF" w:rsidRPr="009E7E2C" w:rsidRDefault="002A49BF" w:rsidP="00AA4AC2">
            <w:pPr>
              <w:rPr>
                <w:rFonts w:ascii="Calibri" w:hAnsi="Calibri"/>
                <w:b/>
              </w:rPr>
            </w:pPr>
            <w:r w:rsidRPr="009E7E2C">
              <w:rPr>
                <w:rFonts w:ascii="Calibri" w:hAnsi="Calibri"/>
                <w:b/>
              </w:rPr>
              <w:t>Processo</w:t>
            </w:r>
          </w:p>
        </w:tc>
        <w:tc>
          <w:tcPr>
            <w:tcW w:w="6810" w:type="dxa"/>
          </w:tcPr>
          <w:p w:rsidR="002A49BF" w:rsidRPr="009E7E2C" w:rsidRDefault="002A49BF" w:rsidP="009E7E2C">
            <w:pPr>
              <w:jc w:val="both"/>
              <w:rPr>
                <w:rFonts w:ascii="Calibri" w:hAnsi="Calibri"/>
                <w:b/>
              </w:rPr>
            </w:pPr>
            <w:r w:rsidRPr="009E7E2C">
              <w:rPr>
                <w:rFonts w:ascii="Calibri" w:hAnsi="Calibri"/>
                <w:b/>
              </w:rPr>
              <w:t>3. Progettazione del processo formativo</w:t>
            </w:r>
          </w:p>
        </w:tc>
      </w:tr>
      <w:tr w:rsidR="002A49BF" w:rsidRPr="0096534A" w:rsidTr="009E7E2C">
        <w:tc>
          <w:tcPr>
            <w:tcW w:w="3528" w:type="dxa"/>
          </w:tcPr>
          <w:p w:rsidR="002A49BF" w:rsidRPr="009E7E2C" w:rsidRDefault="002A49BF" w:rsidP="00AA4AC2">
            <w:pPr>
              <w:rPr>
                <w:rFonts w:ascii="Calibri" w:hAnsi="Calibri"/>
              </w:rPr>
            </w:pPr>
            <w:r w:rsidRPr="009E7E2C">
              <w:rPr>
                <w:rFonts w:ascii="Calibri" w:hAnsi="Calibri"/>
              </w:rPr>
              <w:t>Attività</w:t>
            </w:r>
          </w:p>
        </w:tc>
        <w:tc>
          <w:tcPr>
            <w:tcW w:w="6810" w:type="dxa"/>
          </w:tcPr>
          <w:p w:rsidR="002A49BF" w:rsidRPr="009E7E2C" w:rsidRDefault="002A49BF" w:rsidP="009E7E2C">
            <w:pPr>
              <w:jc w:val="both"/>
              <w:rPr>
                <w:rFonts w:ascii="Calibri" w:hAnsi="Calibri"/>
              </w:rPr>
            </w:pPr>
            <w:r w:rsidRPr="009E7E2C">
              <w:rPr>
                <w:rFonts w:ascii="Calibri" w:hAnsi="Calibri"/>
                <w:b/>
              </w:rPr>
              <w:t>03.01</w:t>
            </w:r>
            <w:r w:rsidRPr="009E7E2C">
              <w:rPr>
                <w:rFonts w:ascii="Calibri" w:hAnsi="Calibri"/>
              </w:rPr>
              <w:t xml:space="preserve"> - Progettazione del processo formativo</w:t>
            </w:r>
          </w:p>
        </w:tc>
      </w:tr>
      <w:tr w:rsidR="002A49BF" w:rsidRPr="0096534A" w:rsidTr="009E7E2C">
        <w:tc>
          <w:tcPr>
            <w:tcW w:w="3528" w:type="dxa"/>
          </w:tcPr>
          <w:p w:rsidR="002A49BF" w:rsidRPr="009E7E2C" w:rsidRDefault="002A49BF" w:rsidP="00AA4AC2">
            <w:pPr>
              <w:rPr>
                <w:rFonts w:ascii="Calibri" w:hAnsi="Calibri"/>
              </w:rPr>
            </w:pPr>
            <w:r w:rsidRPr="009E7E2C">
              <w:rPr>
                <w:rFonts w:ascii="Calibri" w:hAnsi="Calibri"/>
              </w:rPr>
              <w:t>Finalità</w:t>
            </w:r>
          </w:p>
        </w:tc>
        <w:tc>
          <w:tcPr>
            <w:tcW w:w="6810" w:type="dxa"/>
          </w:tcPr>
          <w:p w:rsidR="002A49BF" w:rsidRPr="009E7E2C" w:rsidRDefault="002A49BF" w:rsidP="009E7E2C">
            <w:pPr>
              <w:jc w:val="both"/>
              <w:rPr>
                <w:rFonts w:ascii="Calibri" w:hAnsi="Calibri"/>
              </w:rPr>
            </w:pPr>
            <w:proofErr w:type="gramStart"/>
            <w:r w:rsidRPr="009E7E2C">
              <w:rPr>
                <w:rFonts w:ascii="Calibri" w:hAnsi="Calibri"/>
              </w:rPr>
              <w:t>Elaborazione e approvazione di un documento di progettazione del processo formativo per il raggiungimento degli Obiettivi Formativi Specific</w:t>
            </w:r>
            <w:proofErr w:type="gramEnd"/>
            <w:r w:rsidRPr="009E7E2C">
              <w:rPr>
                <w:rFonts w:ascii="Calibri" w:hAnsi="Calibri"/>
              </w:rPr>
              <w:t>i e dei Risultati di Apprendimento attesi</w:t>
            </w:r>
          </w:p>
        </w:tc>
      </w:tr>
      <w:tr w:rsidR="002A49BF" w:rsidRPr="0096534A" w:rsidTr="009E7E2C">
        <w:tc>
          <w:tcPr>
            <w:tcW w:w="3528" w:type="dxa"/>
          </w:tcPr>
          <w:p w:rsidR="002A49BF" w:rsidRPr="009E7E2C" w:rsidRDefault="002A49BF" w:rsidP="00AA4AC2">
            <w:pPr>
              <w:rPr>
                <w:rFonts w:ascii="Calibri" w:hAnsi="Calibri"/>
              </w:rPr>
            </w:pPr>
            <w:r w:rsidRPr="009E7E2C">
              <w:rPr>
                <w:rFonts w:ascii="Calibri" w:hAnsi="Calibri"/>
              </w:rPr>
              <w:t>Responsabilità primaria</w:t>
            </w:r>
          </w:p>
        </w:tc>
        <w:tc>
          <w:tcPr>
            <w:tcW w:w="6810" w:type="dxa"/>
          </w:tcPr>
          <w:p w:rsidR="002A49BF" w:rsidRPr="009E7E2C" w:rsidRDefault="002A49BF" w:rsidP="009E7E2C">
            <w:pPr>
              <w:jc w:val="both"/>
              <w:rPr>
                <w:rFonts w:ascii="Calibri" w:hAnsi="Calibri"/>
              </w:rPr>
            </w:pPr>
            <w:r w:rsidRPr="009E7E2C">
              <w:rPr>
                <w:rFonts w:ascii="Calibri" w:hAnsi="Calibri"/>
              </w:rPr>
              <w:t>Presidente di Corso di Studio</w:t>
            </w:r>
          </w:p>
        </w:tc>
      </w:tr>
      <w:tr w:rsidR="002A49BF" w:rsidRPr="0096534A" w:rsidTr="009E7E2C">
        <w:tc>
          <w:tcPr>
            <w:tcW w:w="3528" w:type="dxa"/>
          </w:tcPr>
          <w:p w:rsidR="002A49BF" w:rsidRPr="009E7E2C" w:rsidRDefault="002A49BF" w:rsidP="00AA4AC2">
            <w:pPr>
              <w:rPr>
                <w:rFonts w:ascii="Calibri" w:hAnsi="Calibri"/>
              </w:rPr>
            </w:pPr>
            <w:r w:rsidRPr="009E7E2C">
              <w:rPr>
                <w:rFonts w:ascii="Calibri" w:hAnsi="Calibri"/>
              </w:rPr>
              <w:t>Responsabilità di supporto</w:t>
            </w:r>
          </w:p>
        </w:tc>
        <w:tc>
          <w:tcPr>
            <w:tcW w:w="6810" w:type="dxa"/>
          </w:tcPr>
          <w:p w:rsidR="002A49BF" w:rsidRPr="009E7E2C" w:rsidRDefault="002A49BF" w:rsidP="00AA4AC2">
            <w:pPr>
              <w:rPr>
                <w:rFonts w:ascii="Calibri" w:hAnsi="Calibri"/>
              </w:rPr>
            </w:pPr>
            <w:proofErr w:type="gramStart"/>
            <w:r w:rsidRPr="001D4879">
              <w:rPr>
                <w:rFonts w:ascii="Calibri" w:hAnsi="Calibri"/>
              </w:rPr>
              <w:t>Docenti del Corso di Studio, Gruppo AQ/di</w:t>
            </w:r>
            <w:r w:rsidRPr="009E7E2C">
              <w:rPr>
                <w:rFonts w:ascii="Calibri" w:hAnsi="Calibri"/>
              </w:rPr>
              <w:t xml:space="preserve"> Riesame, Coordinatore della didattica professionale</w:t>
            </w:r>
            <w:proofErr w:type="gramEnd"/>
          </w:p>
        </w:tc>
      </w:tr>
      <w:tr w:rsidR="002A49BF" w:rsidRPr="0096534A" w:rsidTr="009E7E2C">
        <w:tc>
          <w:tcPr>
            <w:tcW w:w="3528" w:type="dxa"/>
          </w:tcPr>
          <w:p w:rsidR="002A49BF" w:rsidRPr="009E7E2C" w:rsidRDefault="002A49BF" w:rsidP="00AA4AC2">
            <w:pPr>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810" w:type="dxa"/>
          </w:tcPr>
          <w:p w:rsidR="002A49BF" w:rsidRPr="009E7E2C" w:rsidRDefault="002A49BF" w:rsidP="009E7E2C">
            <w:pPr>
              <w:jc w:val="both"/>
              <w:rPr>
                <w:rFonts w:ascii="Calibri" w:hAnsi="Calibri"/>
              </w:rPr>
            </w:pPr>
            <w:r w:rsidRPr="009E7E2C">
              <w:rPr>
                <w:rFonts w:ascii="Calibri" w:hAnsi="Calibri"/>
              </w:rPr>
              <w:t>Il Presidente, coadiuvato</w:t>
            </w:r>
            <w:r w:rsidRPr="001D4879">
              <w:rPr>
                <w:rFonts w:ascii="Calibri" w:hAnsi="Calibri"/>
              </w:rPr>
              <w:t xml:space="preserve"> dai docenti del </w:t>
            </w:r>
            <w:proofErr w:type="spellStart"/>
            <w:r w:rsidRPr="001D4879">
              <w:rPr>
                <w:rFonts w:ascii="Calibri" w:hAnsi="Calibri"/>
              </w:rPr>
              <w:t>CdS</w:t>
            </w:r>
            <w:proofErr w:type="spellEnd"/>
            <w:r w:rsidRPr="001D4879">
              <w:rPr>
                <w:rFonts w:ascii="Calibri" w:hAnsi="Calibri"/>
              </w:rPr>
              <w:t>, dal Gruppo AQ</w:t>
            </w:r>
            <w:r w:rsidRPr="009E7E2C">
              <w:rPr>
                <w:rFonts w:ascii="Calibri" w:hAnsi="Calibri"/>
              </w:rPr>
              <w:t>, dal Coordinatore della didattica professionale</w:t>
            </w:r>
            <w:proofErr w:type="gramStart"/>
            <w:r w:rsidRPr="009E7E2C">
              <w:rPr>
                <w:rFonts w:ascii="Calibri" w:hAnsi="Calibri"/>
              </w:rPr>
              <w:t xml:space="preserve">  </w:t>
            </w:r>
            <w:proofErr w:type="gramEnd"/>
            <w:r w:rsidRPr="009E7E2C">
              <w:rPr>
                <w:rFonts w:ascii="Calibri" w:hAnsi="Calibri"/>
              </w:rPr>
              <w:t xml:space="preserve">elabora un documento di progettazione del processo formativo. </w:t>
            </w:r>
          </w:p>
          <w:p w:rsidR="002A49BF" w:rsidRPr="009E7E2C" w:rsidRDefault="002A49BF" w:rsidP="009E7E2C">
            <w:pPr>
              <w:jc w:val="both"/>
              <w:rPr>
                <w:rFonts w:ascii="Calibri" w:hAnsi="Calibri"/>
              </w:rPr>
            </w:pPr>
            <w:r w:rsidRPr="009E7E2C">
              <w:rPr>
                <w:rFonts w:ascii="Calibri" w:hAnsi="Calibri"/>
              </w:rPr>
              <w:t xml:space="preserve">Il documento deve riportare: </w:t>
            </w:r>
          </w:p>
          <w:p w:rsidR="002A49BF" w:rsidRPr="009E7E2C" w:rsidRDefault="002A49BF" w:rsidP="009E7E2C">
            <w:pPr>
              <w:jc w:val="both"/>
              <w:rPr>
                <w:rFonts w:ascii="Calibri" w:hAnsi="Calibri"/>
              </w:rPr>
            </w:pPr>
            <w:r w:rsidRPr="009E7E2C">
              <w:rPr>
                <w:rFonts w:ascii="Calibri" w:hAnsi="Calibri"/>
              </w:rPr>
              <w:t>- i requisiti di ammissione necessari per il raggiungimento dei Risultati di Apprendimento (quadro A3</w:t>
            </w:r>
            <w:r>
              <w:rPr>
                <w:rFonts w:ascii="Calibri" w:hAnsi="Calibri"/>
              </w:rPr>
              <w:t xml:space="preserve"> SUA-</w:t>
            </w:r>
            <w:proofErr w:type="spellStart"/>
            <w:r>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le caratteristiche della prova finale (quadro A5</w:t>
            </w:r>
            <w:r>
              <w:rPr>
                <w:rFonts w:ascii="Calibri" w:hAnsi="Calibri"/>
              </w:rPr>
              <w:t xml:space="preserve"> SUA </w:t>
            </w:r>
            <w:proofErr w:type="spellStart"/>
            <w:r>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l’offerta didattica programmata ed erogata, con definizione di: percorso di formazion</w:t>
            </w:r>
            <w:r>
              <w:rPr>
                <w:rFonts w:ascii="Calibri" w:hAnsi="Calibri"/>
              </w:rPr>
              <w:t>e e dei metodi accertamento,</w:t>
            </w:r>
            <w:proofErr w:type="gramStart"/>
            <w:r>
              <w:rPr>
                <w:rFonts w:ascii="Calibri" w:hAnsi="Calibri"/>
              </w:rPr>
              <w:t xml:space="preserve"> </w:t>
            </w:r>
            <w:r w:rsidRPr="009E7E2C">
              <w:rPr>
                <w:rFonts w:ascii="Calibri" w:hAnsi="Calibri"/>
              </w:rPr>
              <w:t xml:space="preserve"> </w:t>
            </w:r>
            <w:proofErr w:type="gramEnd"/>
            <w:r w:rsidRPr="009E7E2C">
              <w:rPr>
                <w:rFonts w:ascii="Calibri" w:hAnsi="Calibri"/>
              </w:rPr>
              <w:t>calendario del Corso di Studio e orari</w:t>
            </w:r>
            <w:r>
              <w:rPr>
                <w:rFonts w:ascii="Calibri" w:hAnsi="Calibri"/>
              </w:rPr>
              <w:t>o delle attività formative,</w:t>
            </w:r>
            <w:r w:rsidRPr="009E7E2C">
              <w:rPr>
                <w:rFonts w:ascii="Calibri" w:hAnsi="Calibri"/>
              </w:rPr>
              <w:t xml:space="preserve"> calenda</w:t>
            </w:r>
            <w:r>
              <w:rPr>
                <w:rFonts w:ascii="Calibri" w:hAnsi="Calibri"/>
              </w:rPr>
              <w:t>rio degli esami di profitto,</w:t>
            </w:r>
            <w:r w:rsidRPr="009E7E2C">
              <w:rPr>
                <w:rFonts w:ascii="Calibri" w:hAnsi="Calibri"/>
              </w:rPr>
              <w:t xml:space="preserve"> calendario delle sessioni della prova finale (quadri B1 e B2</w:t>
            </w:r>
            <w:r>
              <w:rPr>
                <w:rFonts w:ascii="Calibri" w:hAnsi="Calibri"/>
              </w:rPr>
              <w:t xml:space="preserve"> SUA </w:t>
            </w:r>
            <w:proofErr w:type="spellStart"/>
            <w:r>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xml:space="preserve">- le richieste di personale docente, inclusa la definizione dei Docenti di riferimento </w:t>
            </w:r>
            <w:proofErr w:type="gramStart"/>
            <w:r w:rsidRPr="009E7E2C">
              <w:rPr>
                <w:rFonts w:ascii="Calibri" w:hAnsi="Calibri"/>
              </w:rPr>
              <w:t>del</w:t>
            </w:r>
            <w:proofErr w:type="gramEnd"/>
            <w:r w:rsidRPr="009E7E2C">
              <w:rPr>
                <w:rFonts w:ascii="Calibri" w:hAnsi="Calibri"/>
              </w:rPr>
              <w:t xml:space="preserve"> </w:t>
            </w:r>
            <w:proofErr w:type="spellStart"/>
            <w:r w:rsidRPr="009E7E2C">
              <w:rPr>
                <w:rFonts w:ascii="Calibri" w:hAnsi="Calibri"/>
              </w:rPr>
              <w:t>CdS</w:t>
            </w:r>
            <w:proofErr w:type="spellEnd"/>
            <w:r w:rsidRPr="009E7E2C">
              <w:rPr>
                <w:rFonts w:ascii="Calibri" w:hAnsi="Calibri"/>
              </w:rPr>
              <w:t xml:space="preserve"> (quadro B3</w:t>
            </w:r>
            <w:r>
              <w:rPr>
                <w:rFonts w:ascii="Calibri" w:hAnsi="Calibri"/>
              </w:rPr>
              <w:t xml:space="preserve"> – SUA </w:t>
            </w:r>
            <w:proofErr w:type="spellStart"/>
            <w:r>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xml:space="preserve">- le richieste </w:t>
            </w:r>
            <w:proofErr w:type="gramStart"/>
            <w:r w:rsidRPr="009E7E2C">
              <w:rPr>
                <w:rFonts w:ascii="Calibri" w:hAnsi="Calibri"/>
              </w:rPr>
              <w:t xml:space="preserve">di </w:t>
            </w:r>
            <w:proofErr w:type="gramEnd"/>
            <w:r w:rsidRPr="009E7E2C">
              <w:rPr>
                <w:rFonts w:ascii="Calibri" w:hAnsi="Calibri"/>
              </w:rPr>
              <w:t>infrastrutture (quadro B4</w:t>
            </w:r>
            <w:r>
              <w:rPr>
                <w:rFonts w:ascii="Calibri" w:hAnsi="Calibri"/>
              </w:rPr>
              <w:t xml:space="preserve"> SUA </w:t>
            </w:r>
            <w:proofErr w:type="spellStart"/>
            <w:r>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xml:space="preserve">- le richieste di servizi di </w:t>
            </w:r>
            <w:proofErr w:type="gramStart"/>
            <w:r w:rsidRPr="009E7E2C">
              <w:rPr>
                <w:rFonts w:ascii="Calibri" w:hAnsi="Calibri"/>
              </w:rPr>
              <w:t>contesto</w:t>
            </w:r>
            <w:proofErr w:type="gramEnd"/>
            <w:r w:rsidRPr="009E7E2C">
              <w:rPr>
                <w:rFonts w:ascii="Calibri" w:hAnsi="Calibri"/>
              </w:rPr>
              <w:t xml:space="preserve"> (quadro B5</w:t>
            </w:r>
            <w:r>
              <w:rPr>
                <w:rFonts w:ascii="Calibri" w:hAnsi="Calibri"/>
              </w:rPr>
              <w:t xml:space="preserve"> SUA </w:t>
            </w:r>
            <w:proofErr w:type="spellStart"/>
            <w:r>
              <w:rPr>
                <w:rFonts w:ascii="Calibri" w:hAnsi="Calibri"/>
              </w:rPr>
              <w:t>CdS</w:t>
            </w:r>
            <w:proofErr w:type="spellEnd"/>
            <w:r w:rsidRPr="009E7E2C">
              <w:rPr>
                <w:rFonts w:ascii="Calibri" w:hAnsi="Calibri"/>
              </w:rPr>
              <w:t xml:space="preserve">). </w:t>
            </w:r>
          </w:p>
          <w:p w:rsidR="002A49BF" w:rsidRPr="009E7E2C" w:rsidRDefault="002A49BF" w:rsidP="00A64694">
            <w:pPr>
              <w:rPr>
                <w:rFonts w:ascii="Calibri" w:hAnsi="Calibri"/>
              </w:rPr>
            </w:pPr>
            <w:r w:rsidRPr="009E7E2C">
              <w:rPr>
                <w:rFonts w:ascii="Calibri" w:hAnsi="Calibri"/>
              </w:rPr>
              <w:t xml:space="preserve">Il documento deve essere sottoposto ad approvazione da parte del Consiglio di </w:t>
            </w:r>
            <w:proofErr w:type="spellStart"/>
            <w:r w:rsidRPr="009E7E2C">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566A0F">
              <w:rPr>
                <w:rFonts w:ascii="Calibri" w:hAnsi="Calibri"/>
              </w:rPr>
              <w:t>Il documento deve essere quindi discusso e approvato dal Consiglio di Facoltà e conseguentemente dai diversi Dipartimenti per quanto di competenza, come da art.</w:t>
            </w:r>
            <w:proofErr w:type="gramStart"/>
            <w:r w:rsidRPr="00566A0F">
              <w:rPr>
                <w:rFonts w:ascii="Calibri" w:hAnsi="Calibri"/>
              </w:rPr>
              <w:t>7</w:t>
            </w:r>
            <w:proofErr w:type="gramEnd"/>
            <w:r w:rsidRPr="00566A0F">
              <w:rPr>
                <w:rFonts w:ascii="Calibri" w:hAnsi="Calibri"/>
              </w:rPr>
              <w:t xml:space="preserve"> del Regolamento di Facoltà di Medicina e Chirurgia, emanato con decreto rettorale n.80 del 05/05/2015.</w:t>
            </w:r>
          </w:p>
        </w:tc>
      </w:tr>
      <w:tr w:rsidR="002A49BF" w:rsidRPr="0096534A" w:rsidTr="009E7E2C">
        <w:tc>
          <w:tcPr>
            <w:tcW w:w="3528" w:type="dxa"/>
          </w:tcPr>
          <w:p w:rsidR="002A49BF" w:rsidRPr="009E7E2C" w:rsidRDefault="002A49BF" w:rsidP="00AA4AC2">
            <w:pPr>
              <w:rPr>
                <w:rFonts w:ascii="Calibri" w:hAnsi="Calibri"/>
              </w:rPr>
            </w:pPr>
            <w:r w:rsidRPr="009E7E2C">
              <w:rPr>
                <w:rFonts w:ascii="Calibri" w:hAnsi="Calibri"/>
              </w:rPr>
              <w:t>Tempistica</w:t>
            </w:r>
          </w:p>
        </w:tc>
        <w:tc>
          <w:tcPr>
            <w:tcW w:w="6810" w:type="dxa"/>
          </w:tcPr>
          <w:p w:rsidR="002A49BF" w:rsidRPr="009E7E2C" w:rsidRDefault="00E056BD" w:rsidP="009E7E2C">
            <w:pPr>
              <w:jc w:val="both"/>
              <w:rPr>
                <w:rFonts w:ascii="Calibri" w:hAnsi="Calibri"/>
              </w:rPr>
            </w:pPr>
            <w:proofErr w:type="gramStart"/>
            <w:r>
              <w:rPr>
                <w:rFonts w:ascii="Calibri" w:hAnsi="Calibri"/>
              </w:rPr>
              <w:t xml:space="preserve">Entro </w:t>
            </w:r>
            <w:r w:rsidR="002A49BF" w:rsidRPr="009E7E2C">
              <w:rPr>
                <w:rFonts w:ascii="Calibri" w:hAnsi="Calibri"/>
              </w:rPr>
              <w:t xml:space="preserve">il mese di </w:t>
            </w:r>
            <w:r w:rsidR="002A49BF" w:rsidRPr="00AF4311">
              <w:rPr>
                <w:rFonts w:ascii="Calibri" w:hAnsi="Calibri"/>
              </w:rPr>
              <w:t>Dicembre</w:t>
            </w:r>
            <w:r w:rsidR="002A49BF" w:rsidRPr="009E7E2C">
              <w:rPr>
                <w:rFonts w:ascii="Calibri" w:hAnsi="Calibri"/>
              </w:rPr>
              <w:t xml:space="preserve"> di ogni anno, a meno di scadenze specifiche dettate da Ateneo o altri soggetti esterni.</w:t>
            </w:r>
            <w:proofErr w:type="gramEnd"/>
          </w:p>
        </w:tc>
      </w:tr>
    </w:tbl>
    <w:p w:rsidR="002A49BF" w:rsidRDefault="002A49BF" w:rsidP="00A12720">
      <w:pPr>
        <w:rPr>
          <w:rFonts w:ascii="Times New Roman" w:hAnsi="Times New Roman"/>
        </w:rPr>
      </w:pPr>
    </w:p>
    <w:p w:rsidR="002A49BF"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64"/>
      </w:tblGrid>
      <w:tr w:rsidR="002A49BF" w:rsidTr="009E7E2C">
        <w:tc>
          <w:tcPr>
            <w:tcW w:w="3528" w:type="dxa"/>
          </w:tcPr>
          <w:p w:rsidR="002A49BF" w:rsidRPr="009E7E2C" w:rsidRDefault="002A49BF" w:rsidP="009E7E2C">
            <w:pPr>
              <w:ind w:right="1173"/>
              <w:rPr>
                <w:rFonts w:ascii="Calibri" w:hAnsi="Calibri"/>
                <w:b/>
              </w:rPr>
            </w:pPr>
            <w:r w:rsidRPr="009E7E2C">
              <w:rPr>
                <w:rFonts w:ascii="Calibri" w:hAnsi="Calibri"/>
                <w:b/>
              </w:rPr>
              <w:t>Processo</w:t>
            </w:r>
          </w:p>
        </w:tc>
        <w:tc>
          <w:tcPr>
            <w:tcW w:w="6864" w:type="dxa"/>
          </w:tcPr>
          <w:p w:rsidR="002A49BF" w:rsidRPr="009E7E2C" w:rsidRDefault="002A49BF" w:rsidP="009E7E2C">
            <w:pPr>
              <w:ind w:left="-1389" w:firstLine="1389"/>
              <w:rPr>
                <w:rFonts w:ascii="Calibri" w:hAnsi="Calibri"/>
                <w:b/>
              </w:rPr>
            </w:pPr>
            <w:r w:rsidRPr="009E7E2C">
              <w:rPr>
                <w:rFonts w:ascii="Calibri" w:hAnsi="Calibri"/>
                <w:b/>
              </w:rPr>
              <w:t>4. Erogazione e gestione del processo formativo</w:t>
            </w:r>
          </w:p>
        </w:tc>
      </w:tr>
      <w:tr w:rsidR="002A49BF" w:rsidTr="009E7E2C">
        <w:tc>
          <w:tcPr>
            <w:tcW w:w="3528" w:type="dxa"/>
          </w:tcPr>
          <w:p w:rsidR="002A49BF" w:rsidRPr="001D4879" w:rsidRDefault="002A49BF" w:rsidP="00752245">
            <w:pPr>
              <w:rPr>
                <w:rFonts w:ascii="Calibri" w:hAnsi="Calibri"/>
              </w:rPr>
            </w:pPr>
            <w:r w:rsidRPr="001D4879">
              <w:rPr>
                <w:rFonts w:ascii="Calibri" w:hAnsi="Calibri"/>
              </w:rPr>
              <w:t>Attività</w:t>
            </w:r>
          </w:p>
        </w:tc>
        <w:tc>
          <w:tcPr>
            <w:tcW w:w="6864" w:type="dxa"/>
          </w:tcPr>
          <w:p w:rsidR="002A49BF" w:rsidRPr="001D4879" w:rsidRDefault="002A49BF" w:rsidP="00752245">
            <w:pPr>
              <w:rPr>
                <w:rFonts w:ascii="Calibri" w:hAnsi="Calibri"/>
              </w:rPr>
            </w:pPr>
            <w:r w:rsidRPr="001D4879">
              <w:rPr>
                <w:rFonts w:ascii="Calibri" w:hAnsi="Calibri"/>
                <w:b/>
              </w:rPr>
              <w:t>04.01</w:t>
            </w:r>
            <w:r w:rsidRPr="001D4879">
              <w:rPr>
                <w:rFonts w:ascii="Calibri" w:hAnsi="Calibri"/>
              </w:rPr>
              <w:t xml:space="preserve"> – Orientamento in ingresso</w:t>
            </w:r>
          </w:p>
        </w:tc>
      </w:tr>
      <w:tr w:rsidR="002A49BF" w:rsidTr="009E7E2C">
        <w:tc>
          <w:tcPr>
            <w:tcW w:w="3528" w:type="dxa"/>
          </w:tcPr>
          <w:p w:rsidR="002A49BF" w:rsidRPr="009E7E2C" w:rsidRDefault="002A49BF" w:rsidP="00752245">
            <w:pPr>
              <w:rPr>
                <w:rFonts w:ascii="Calibri" w:hAnsi="Calibri"/>
              </w:rPr>
            </w:pPr>
            <w:r w:rsidRPr="009E7E2C">
              <w:rPr>
                <w:rFonts w:ascii="Calibri" w:hAnsi="Calibri"/>
              </w:rPr>
              <w:t>Finalità</w:t>
            </w:r>
          </w:p>
        </w:tc>
        <w:tc>
          <w:tcPr>
            <w:tcW w:w="6864" w:type="dxa"/>
          </w:tcPr>
          <w:p w:rsidR="002A49BF" w:rsidRPr="009E7E2C" w:rsidRDefault="002A49BF" w:rsidP="00752245">
            <w:pPr>
              <w:rPr>
                <w:rFonts w:ascii="Calibri" w:hAnsi="Calibri"/>
              </w:rPr>
            </w:pPr>
            <w:proofErr w:type="gramStart"/>
            <w:r w:rsidRPr="009E7E2C">
              <w:rPr>
                <w:rFonts w:ascii="Calibri" w:hAnsi="Calibri"/>
              </w:rPr>
              <w:t>Organizzazione e/o partecipazione a eventi di orientamento rivolti a studenti delle classi quarte e quinte della Scuola Secondaria e neodipl</w:t>
            </w:r>
            <w:proofErr w:type="gramEnd"/>
            <w:r w:rsidRPr="009E7E2C">
              <w:rPr>
                <w:rFonts w:ascii="Calibri" w:hAnsi="Calibri"/>
              </w:rPr>
              <w:t>omati.</w:t>
            </w:r>
          </w:p>
        </w:tc>
      </w:tr>
      <w:tr w:rsidR="002A49BF" w:rsidTr="009E7E2C">
        <w:tc>
          <w:tcPr>
            <w:tcW w:w="3528" w:type="dxa"/>
          </w:tcPr>
          <w:p w:rsidR="002A49BF" w:rsidRPr="009E7E2C" w:rsidRDefault="002A49BF" w:rsidP="00752245">
            <w:pPr>
              <w:rPr>
                <w:rFonts w:ascii="Calibri" w:hAnsi="Calibri"/>
              </w:rPr>
            </w:pPr>
            <w:r w:rsidRPr="009E7E2C">
              <w:rPr>
                <w:rFonts w:ascii="Calibri" w:hAnsi="Calibri"/>
              </w:rPr>
              <w:t>Responsabilità primaria</w:t>
            </w:r>
          </w:p>
        </w:tc>
        <w:tc>
          <w:tcPr>
            <w:tcW w:w="6864" w:type="dxa"/>
          </w:tcPr>
          <w:p w:rsidR="002A49BF" w:rsidRPr="009E7E2C" w:rsidRDefault="002A49BF" w:rsidP="00752245">
            <w:pPr>
              <w:rPr>
                <w:rFonts w:ascii="Calibri" w:hAnsi="Calibri"/>
              </w:rPr>
            </w:pPr>
            <w:r w:rsidRPr="009E7E2C">
              <w:rPr>
                <w:rFonts w:ascii="Calibri" w:hAnsi="Calibri"/>
              </w:rPr>
              <w:t xml:space="preserve">Delegato orientamento di Ateneo, Delegato </w:t>
            </w:r>
            <w:proofErr w:type="gramStart"/>
            <w:r w:rsidRPr="009E7E2C">
              <w:rPr>
                <w:rFonts w:ascii="Calibri" w:hAnsi="Calibri"/>
              </w:rPr>
              <w:t>orientamento</w:t>
            </w:r>
            <w:proofErr w:type="gramEnd"/>
            <w:r w:rsidRPr="009E7E2C">
              <w:rPr>
                <w:rFonts w:ascii="Calibri" w:hAnsi="Calibri"/>
              </w:rPr>
              <w:t xml:space="preserve"> allo studio di Facoltà</w:t>
            </w:r>
          </w:p>
        </w:tc>
      </w:tr>
      <w:tr w:rsidR="002A49BF" w:rsidTr="009E7E2C">
        <w:tc>
          <w:tcPr>
            <w:tcW w:w="3528" w:type="dxa"/>
          </w:tcPr>
          <w:p w:rsidR="002A49BF" w:rsidRPr="009E7E2C" w:rsidRDefault="002A49BF" w:rsidP="00752245">
            <w:pPr>
              <w:rPr>
                <w:rFonts w:ascii="Calibri" w:hAnsi="Calibri"/>
              </w:rPr>
            </w:pPr>
            <w:r w:rsidRPr="009E7E2C">
              <w:rPr>
                <w:rFonts w:ascii="Calibri" w:hAnsi="Calibri"/>
              </w:rPr>
              <w:t>Responsabilità di supporto</w:t>
            </w:r>
          </w:p>
        </w:tc>
        <w:tc>
          <w:tcPr>
            <w:tcW w:w="6864" w:type="dxa"/>
          </w:tcPr>
          <w:p w:rsidR="002A49BF" w:rsidRPr="009E7E2C" w:rsidRDefault="002A49BF" w:rsidP="00752245">
            <w:pPr>
              <w:rPr>
                <w:rFonts w:ascii="Calibri" w:hAnsi="Calibri"/>
              </w:rPr>
            </w:pPr>
            <w:r w:rsidRPr="009E7E2C">
              <w:rPr>
                <w:rFonts w:ascii="Calibri" w:hAnsi="Calibri"/>
              </w:rPr>
              <w:t>Presidente del Corso di Studio, Coordinatore della didattica professionale</w:t>
            </w:r>
          </w:p>
        </w:tc>
      </w:tr>
      <w:tr w:rsidR="002A49BF" w:rsidRPr="00E81454" w:rsidTr="009E7E2C">
        <w:tc>
          <w:tcPr>
            <w:tcW w:w="3528" w:type="dxa"/>
          </w:tcPr>
          <w:p w:rsidR="002A49BF" w:rsidRPr="009E7E2C" w:rsidRDefault="002A49BF" w:rsidP="00752245">
            <w:pPr>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864" w:type="dxa"/>
          </w:tcPr>
          <w:p w:rsidR="002A49BF" w:rsidRPr="009E7E2C" w:rsidRDefault="002A49BF" w:rsidP="009E7E2C">
            <w:pPr>
              <w:jc w:val="both"/>
              <w:rPr>
                <w:rFonts w:ascii="Calibri" w:hAnsi="Calibri"/>
              </w:rPr>
            </w:pPr>
            <w:r w:rsidRPr="009E7E2C">
              <w:rPr>
                <w:rFonts w:ascii="Calibri" w:hAnsi="Calibri"/>
              </w:rPr>
              <w:t xml:space="preserve">A livello di Ateneo vengono organizzate diverse iniziative di orientamento in Ingresso rivolte agli studenti delle scuole medie superiori (UNIMORE ORIENTA) e neodiplomati (MIPIACE UNIMORE) e incontri sistematici nelle scuole con il personale dedicato dell’ufficio di orientamento di ateneo </w:t>
            </w:r>
            <w:hyperlink r:id="rId12" w:history="1">
              <w:r w:rsidRPr="009E7E2C">
                <w:rPr>
                  <w:rStyle w:val="Collegamentoipertestuale"/>
                  <w:rFonts w:ascii="Calibri" w:hAnsi="Calibri"/>
                </w:rPr>
                <w:t>http://www.orientamento.unimore.it/site/home/orientamento-allo-studio-e-tutorato/progetto-orientamento.html</w:t>
              </w:r>
            </w:hyperlink>
          </w:p>
          <w:p w:rsidR="002A49BF" w:rsidRPr="009E7E2C" w:rsidRDefault="002A49BF" w:rsidP="009E7E2C">
            <w:pPr>
              <w:jc w:val="both"/>
              <w:rPr>
                <w:rFonts w:ascii="Calibri" w:hAnsi="Calibri"/>
              </w:rPr>
            </w:pPr>
            <w:r w:rsidRPr="009E7E2C">
              <w:rPr>
                <w:rFonts w:ascii="Calibri" w:hAnsi="Calibri"/>
              </w:rPr>
              <w:t xml:space="preserve">Il Delegato di orientamento di Facoltà informa il Presidente del </w:t>
            </w:r>
            <w:proofErr w:type="spellStart"/>
            <w:r w:rsidRPr="009E7E2C">
              <w:rPr>
                <w:rFonts w:ascii="Calibri" w:hAnsi="Calibri"/>
              </w:rPr>
              <w:t>CdS</w:t>
            </w:r>
            <w:proofErr w:type="spellEnd"/>
            <w:r w:rsidRPr="009E7E2C">
              <w:rPr>
                <w:rFonts w:ascii="Calibri" w:hAnsi="Calibri"/>
              </w:rPr>
              <w:t xml:space="preserve"> del calendario </w:t>
            </w:r>
            <w:proofErr w:type="gramStart"/>
            <w:r w:rsidRPr="009E7E2C">
              <w:rPr>
                <w:rFonts w:ascii="Calibri" w:hAnsi="Calibri"/>
              </w:rPr>
              <w:t>delle</w:t>
            </w:r>
            <w:proofErr w:type="gramEnd"/>
            <w:r w:rsidRPr="009E7E2C">
              <w:rPr>
                <w:rFonts w:ascii="Calibri" w:hAnsi="Calibri"/>
              </w:rPr>
              <w:t xml:space="preserve"> iniziative e insieme al Coordinatore della didattica professionale cura l’organizzazione dei singoli eventi. </w:t>
            </w:r>
          </w:p>
          <w:p w:rsidR="002A49BF" w:rsidRPr="009E7E2C" w:rsidRDefault="002A49BF" w:rsidP="009E7E2C">
            <w:pPr>
              <w:jc w:val="both"/>
              <w:rPr>
                <w:rFonts w:ascii="Calibri" w:hAnsi="Calibri"/>
              </w:rPr>
            </w:pPr>
            <w:r w:rsidRPr="009E7E2C">
              <w:rPr>
                <w:rFonts w:ascii="Calibri" w:hAnsi="Calibri"/>
              </w:rPr>
              <w:t>Il Presidente del Corso di Studi aggiorna il Consiglio delle iniziative sull’orientamento</w:t>
            </w:r>
            <w:r w:rsidRPr="00252E17">
              <w:t>.</w:t>
            </w:r>
          </w:p>
        </w:tc>
      </w:tr>
      <w:tr w:rsidR="002A49BF" w:rsidRPr="00E81454" w:rsidTr="009E7E2C">
        <w:tc>
          <w:tcPr>
            <w:tcW w:w="3528" w:type="dxa"/>
          </w:tcPr>
          <w:p w:rsidR="002A49BF" w:rsidRPr="009E7E2C" w:rsidRDefault="002A49BF" w:rsidP="00752245">
            <w:pPr>
              <w:rPr>
                <w:rFonts w:ascii="Calibri" w:hAnsi="Calibri"/>
              </w:rPr>
            </w:pPr>
            <w:r w:rsidRPr="009E7E2C">
              <w:rPr>
                <w:rFonts w:ascii="Calibri" w:hAnsi="Calibri"/>
              </w:rPr>
              <w:t>Tempistica</w:t>
            </w:r>
          </w:p>
        </w:tc>
        <w:tc>
          <w:tcPr>
            <w:tcW w:w="6864" w:type="dxa"/>
          </w:tcPr>
          <w:p w:rsidR="002A49BF" w:rsidRPr="009E7E2C" w:rsidRDefault="002A49BF" w:rsidP="00752245">
            <w:pPr>
              <w:rPr>
                <w:rFonts w:ascii="Calibri" w:hAnsi="Calibri"/>
              </w:rPr>
            </w:pPr>
            <w:r w:rsidRPr="009E7E2C">
              <w:rPr>
                <w:rFonts w:ascii="Calibri" w:hAnsi="Calibri"/>
              </w:rPr>
              <w:t xml:space="preserve">Almeno </w:t>
            </w:r>
            <w:proofErr w:type="gramStart"/>
            <w:r w:rsidRPr="009E7E2C">
              <w:rPr>
                <w:rFonts w:ascii="Calibri" w:hAnsi="Calibri"/>
              </w:rPr>
              <w:t>30</w:t>
            </w:r>
            <w:proofErr w:type="gramEnd"/>
            <w:r w:rsidRPr="009E7E2C">
              <w:rPr>
                <w:rFonts w:ascii="Calibri" w:hAnsi="Calibri"/>
              </w:rPr>
              <w:t xml:space="preserve"> giorni prima dell’evento stesso. </w:t>
            </w:r>
          </w:p>
        </w:tc>
      </w:tr>
    </w:tbl>
    <w:p w:rsidR="002A49BF" w:rsidRDefault="002A49BF" w:rsidP="00A12720">
      <w:pPr>
        <w:rPr>
          <w:rFonts w:ascii="Times New Roman" w:hAnsi="Times New Roman"/>
        </w:rPr>
      </w:pPr>
    </w:p>
    <w:p w:rsidR="002A49BF"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0"/>
      </w:tblGrid>
      <w:tr w:rsidR="002A49BF" w:rsidTr="009E7E2C">
        <w:tc>
          <w:tcPr>
            <w:tcW w:w="3528" w:type="dxa"/>
          </w:tcPr>
          <w:p w:rsidR="002A49BF" w:rsidRPr="009E7E2C" w:rsidRDefault="002A49BF" w:rsidP="009E7E2C">
            <w:pPr>
              <w:ind w:right="1173"/>
              <w:rPr>
                <w:rFonts w:ascii="Calibri" w:hAnsi="Calibri"/>
                <w:b/>
              </w:rPr>
            </w:pPr>
            <w:r w:rsidRPr="009E7E2C">
              <w:rPr>
                <w:rFonts w:ascii="Calibri" w:hAnsi="Calibri"/>
                <w:b/>
              </w:rPr>
              <w:t>Processo</w:t>
            </w:r>
          </w:p>
        </w:tc>
        <w:tc>
          <w:tcPr>
            <w:tcW w:w="6810" w:type="dxa"/>
          </w:tcPr>
          <w:p w:rsidR="002A49BF" w:rsidRPr="009E7E2C" w:rsidRDefault="002A49BF" w:rsidP="009E7E2C">
            <w:pPr>
              <w:ind w:left="-1389" w:firstLine="1389"/>
              <w:rPr>
                <w:rFonts w:ascii="Calibri" w:hAnsi="Calibri"/>
                <w:b/>
              </w:rPr>
            </w:pPr>
            <w:r w:rsidRPr="009E7E2C">
              <w:rPr>
                <w:rFonts w:ascii="Calibri" w:hAnsi="Calibri"/>
                <w:b/>
              </w:rPr>
              <w:t>4. Erogazione e gestione del processo formativo</w:t>
            </w:r>
          </w:p>
        </w:tc>
      </w:tr>
      <w:tr w:rsidR="002A49BF" w:rsidTr="009E7E2C">
        <w:tc>
          <w:tcPr>
            <w:tcW w:w="3528" w:type="dxa"/>
          </w:tcPr>
          <w:p w:rsidR="002A49BF" w:rsidRPr="001D4879" w:rsidRDefault="002A49BF" w:rsidP="00752245">
            <w:pPr>
              <w:rPr>
                <w:rFonts w:ascii="Calibri" w:hAnsi="Calibri"/>
              </w:rPr>
            </w:pPr>
            <w:r w:rsidRPr="001D4879">
              <w:rPr>
                <w:rFonts w:ascii="Calibri" w:hAnsi="Calibri"/>
              </w:rPr>
              <w:t>Attività</w:t>
            </w:r>
          </w:p>
        </w:tc>
        <w:tc>
          <w:tcPr>
            <w:tcW w:w="6810" w:type="dxa"/>
          </w:tcPr>
          <w:p w:rsidR="002A49BF" w:rsidRPr="001D4879" w:rsidRDefault="002A49BF" w:rsidP="00752245">
            <w:pPr>
              <w:rPr>
                <w:rFonts w:ascii="Calibri" w:hAnsi="Calibri"/>
              </w:rPr>
            </w:pPr>
            <w:r w:rsidRPr="001D4879">
              <w:rPr>
                <w:rFonts w:ascii="Calibri" w:hAnsi="Calibri"/>
                <w:b/>
              </w:rPr>
              <w:t>04.02</w:t>
            </w:r>
            <w:r w:rsidRPr="001D4879">
              <w:rPr>
                <w:rFonts w:ascii="Calibri" w:hAnsi="Calibri"/>
              </w:rPr>
              <w:t xml:space="preserve"> – Verifica dei requisiti di ammissione</w:t>
            </w:r>
          </w:p>
        </w:tc>
      </w:tr>
      <w:tr w:rsidR="002A49BF" w:rsidTr="009E7E2C">
        <w:tc>
          <w:tcPr>
            <w:tcW w:w="3528" w:type="dxa"/>
          </w:tcPr>
          <w:p w:rsidR="002A49BF" w:rsidRPr="009E7E2C" w:rsidRDefault="002A49BF" w:rsidP="0030622D">
            <w:pPr>
              <w:rPr>
                <w:rFonts w:ascii="Calibri" w:hAnsi="Calibri"/>
              </w:rPr>
            </w:pPr>
            <w:r w:rsidRPr="009E7E2C">
              <w:rPr>
                <w:rFonts w:ascii="Calibri" w:hAnsi="Calibri"/>
              </w:rPr>
              <w:t>Finalità</w:t>
            </w:r>
          </w:p>
        </w:tc>
        <w:tc>
          <w:tcPr>
            <w:tcW w:w="6810" w:type="dxa"/>
          </w:tcPr>
          <w:p w:rsidR="002A49BF" w:rsidRPr="009E7E2C" w:rsidRDefault="002A49BF" w:rsidP="0030622D">
            <w:pPr>
              <w:rPr>
                <w:rFonts w:ascii="Calibri" w:hAnsi="Calibri"/>
              </w:rPr>
            </w:pPr>
            <w:proofErr w:type="gramStart"/>
            <w:r w:rsidRPr="009E7E2C">
              <w:rPr>
                <w:rFonts w:ascii="Calibri" w:hAnsi="Calibri"/>
              </w:rPr>
              <w:t xml:space="preserve">Verifica dell’idoneità all’ammissione al </w:t>
            </w:r>
            <w:proofErr w:type="spellStart"/>
            <w:r w:rsidRPr="009E7E2C">
              <w:rPr>
                <w:rFonts w:ascii="Calibri" w:hAnsi="Calibri"/>
              </w:rPr>
              <w:t>CdS</w:t>
            </w:r>
            <w:proofErr w:type="spellEnd"/>
            <w:r w:rsidRPr="009E7E2C">
              <w:rPr>
                <w:rFonts w:ascii="Calibri" w:hAnsi="Calibri"/>
              </w:rPr>
              <w:t xml:space="preserve"> (ovvero del possesso dei requisiti e delle conoscenze iniziali richieste) </w:t>
            </w:r>
            <w:proofErr w:type="gramEnd"/>
          </w:p>
        </w:tc>
      </w:tr>
      <w:tr w:rsidR="002A49BF" w:rsidTr="009E7E2C">
        <w:tc>
          <w:tcPr>
            <w:tcW w:w="3528" w:type="dxa"/>
          </w:tcPr>
          <w:p w:rsidR="002A49BF" w:rsidRPr="009E7E2C" w:rsidRDefault="002A49BF" w:rsidP="0030622D">
            <w:pPr>
              <w:rPr>
                <w:rFonts w:ascii="Calibri" w:hAnsi="Calibri"/>
              </w:rPr>
            </w:pPr>
            <w:r w:rsidRPr="009E7E2C">
              <w:rPr>
                <w:rFonts w:ascii="Calibri" w:hAnsi="Calibri"/>
              </w:rPr>
              <w:t>Responsabilità primaria</w:t>
            </w:r>
          </w:p>
        </w:tc>
        <w:tc>
          <w:tcPr>
            <w:tcW w:w="6810" w:type="dxa"/>
          </w:tcPr>
          <w:p w:rsidR="002A49BF" w:rsidRPr="009E7E2C" w:rsidRDefault="002A49BF" w:rsidP="0030622D">
            <w:pPr>
              <w:rPr>
                <w:rFonts w:ascii="Calibri" w:hAnsi="Calibri"/>
              </w:rPr>
            </w:pPr>
            <w:r w:rsidRPr="009E7E2C">
              <w:rPr>
                <w:rFonts w:ascii="Calibri" w:hAnsi="Calibri"/>
              </w:rPr>
              <w:t xml:space="preserve">Presidente del </w:t>
            </w:r>
            <w:proofErr w:type="spellStart"/>
            <w:r w:rsidRPr="009E7E2C">
              <w:rPr>
                <w:rFonts w:ascii="Calibri" w:hAnsi="Calibri"/>
              </w:rPr>
              <w:t>CdS</w:t>
            </w:r>
            <w:proofErr w:type="spellEnd"/>
          </w:p>
        </w:tc>
      </w:tr>
      <w:tr w:rsidR="002A49BF" w:rsidTr="009E7E2C">
        <w:tc>
          <w:tcPr>
            <w:tcW w:w="3528" w:type="dxa"/>
          </w:tcPr>
          <w:p w:rsidR="002A49BF" w:rsidRPr="009E7E2C" w:rsidRDefault="002A49BF" w:rsidP="0030622D">
            <w:pPr>
              <w:rPr>
                <w:rFonts w:ascii="Calibri" w:hAnsi="Calibri"/>
              </w:rPr>
            </w:pPr>
            <w:r w:rsidRPr="009E7E2C">
              <w:rPr>
                <w:rFonts w:ascii="Calibri" w:hAnsi="Calibri"/>
              </w:rPr>
              <w:t>Responsabilità di supporto</w:t>
            </w:r>
          </w:p>
        </w:tc>
        <w:tc>
          <w:tcPr>
            <w:tcW w:w="6810" w:type="dxa"/>
          </w:tcPr>
          <w:p w:rsidR="002A49BF" w:rsidRPr="009E7E2C" w:rsidRDefault="002A49BF" w:rsidP="009E7E2C">
            <w:pPr>
              <w:jc w:val="both"/>
              <w:rPr>
                <w:rFonts w:ascii="Calibri" w:hAnsi="Calibri"/>
              </w:rPr>
            </w:pPr>
            <w:r w:rsidRPr="009E7E2C">
              <w:rPr>
                <w:rFonts w:ascii="Calibri" w:hAnsi="Calibri"/>
              </w:rPr>
              <w:t xml:space="preserve">Consiglio di </w:t>
            </w:r>
            <w:proofErr w:type="spellStart"/>
            <w:r w:rsidRPr="009E7E2C">
              <w:rPr>
                <w:rFonts w:ascii="Calibri" w:hAnsi="Calibri"/>
              </w:rPr>
              <w:t>CdS</w:t>
            </w:r>
            <w:proofErr w:type="spellEnd"/>
          </w:p>
        </w:tc>
      </w:tr>
      <w:tr w:rsidR="002A49BF" w:rsidTr="009E7E2C">
        <w:tc>
          <w:tcPr>
            <w:tcW w:w="3528" w:type="dxa"/>
          </w:tcPr>
          <w:p w:rsidR="002A49BF" w:rsidRPr="009E7E2C" w:rsidRDefault="002A49BF" w:rsidP="0030622D">
            <w:pPr>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810" w:type="dxa"/>
          </w:tcPr>
          <w:p w:rsidR="002A49BF" w:rsidRPr="009E7E2C" w:rsidRDefault="002A49BF" w:rsidP="009E7E2C">
            <w:pPr>
              <w:jc w:val="both"/>
              <w:rPr>
                <w:rFonts w:ascii="Calibri" w:hAnsi="Calibri"/>
              </w:rPr>
            </w:pPr>
            <w:r w:rsidRPr="009E7E2C">
              <w:rPr>
                <w:rFonts w:ascii="Calibri" w:hAnsi="Calibri"/>
              </w:rPr>
              <w:t xml:space="preserve"> Il bando di ammissione, dove sono indicati i requisiti minimi di accesso al </w:t>
            </w:r>
            <w:proofErr w:type="spellStart"/>
            <w:r w:rsidRPr="009E7E2C">
              <w:rPr>
                <w:rFonts w:ascii="Calibri" w:hAnsi="Calibri"/>
              </w:rPr>
              <w:t>CdS</w:t>
            </w:r>
            <w:proofErr w:type="spellEnd"/>
            <w:r w:rsidRPr="009E7E2C">
              <w:rPr>
                <w:rFonts w:ascii="Calibri" w:hAnsi="Calibri"/>
              </w:rPr>
              <w:t xml:space="preserve"> e i tempi e </w:t>
            </w:r>
            <w:proofErr w:type="gramStart"/>
            <w:r w:rsidRPr="009E7E2C">
              <w:rPr>
                <w:rFonts w:ascii="Calibri" w:hAnsi="Calibri"/>
              </w:rPr>
              <w:t>modalità</w:t>
            </w:r>
            <w:proofErr w:type="gramEnd"/>
            <w:r w:rsidRPr="009E7E2C">
              <w:rPr>
                <w:rFonts w:ascii="Calibri" w:hAnsi="Calibri"/>
              </w:rPr>
              <w:t xml:space="preserve"> di presentazione della domanda di valutazione da parte dei candidati, è pubblicato sul portale web di Ateneo. In base ai risultati della prova sarà pubblicata la graduatoria degli ammessi. </w:t>
            </w:r>
            <w:proofErr w:type="gramStart"/>
            <w:r w:rsidRPr="009E7E2C">
              <w:rPr>
                <w:rFonts w:ascii="Calibri" w:hAnsi="Calibri"/>
              </w:rPr>
              <w:t>Successivamente</w:t>
            </w:r>
            <w:proofErr w:type="gramEnd"/>
            <w:r w:rsidRPr="009E7E2C">
              <w:rPr>
                <w:rFonts w:ascii="Calibri" w:hAnsi="Calibri"/>
              </w:rPr>
              <w:t xml:space="preserve"> la Segreteria Studenti dei Corsi di Laurea Interdipartimentali di Medicina e Chirurgia provvederà ad inviare ai Presidenti di </w:t>
            </w:r>
            <w:proofErr w:type="spellStart"/>
            <w:r w:rsidRPr="009E7E2C">
              <w:rPr>
                <w:rFonts w:ascii="Calibri" w:hAnsi="Calibri"/>
              </w:rPr>
              <w:t>CdS</w:t>
            </w:r>
            <w:proofErr w:type="spellEnd"/>
            <w:r w:rsidRPr="009E7E2C">
              <w:rPr>
                <w:rFonts w:ascii="Calibri" w:hAnsi="Calibri"/>
              </w:rPr>
              <w:t xml:space="preserve"> l'elenco degli studenti ammessi in modo da consentire al Consiglio di </w:t>
            </w:r>
            <w:proofErr w:type="spellStart"/>
            <w:r w:rsidRPr="009E7E2C">
              <w:rPr>
                <w:rFonts w:ascii="Calibri" w:hAnsi="Calibri"/>
              </w:rPr>
              <w:t>CdS</w:t>
            </w:r>
            <w:proofErr w:type="spellEnd"/>
            <w:r w:rsidRPr="009E7E2C">
              <w:rPr>
                <w:rFonts w:ascii="Calibri" w:hAnsi="Calibri"/>
              </w:rPr>
              <w:t xml:space="preserve"> di individuare gli OFA necessari per gli studenti che non hanno raggiunto il punteggio minimo.</w:t>
            </w:r>
          </w:p>
        </w:tc>
      </w:tr>
      <w:tr w:rsidR="002A49BF" w:rsidTr="009E7E2C">
        <w:tc>
          <w:tcPr>
            <w:tcW w:w="3528" w:type="dxa"/>
          </w:tcPr>
          <w:p w:rsidR="002A49BF" w:rsidRPr="009E7E2C" w:rsidRDefault="002A49BF" w:rsidP="0030622D">
            <w:pPr>
              <w:rPr>
                <w:rFonts w:ascii="Calibri" w:hAnsi="Calibri"/>
              </w:rPr>
            </w:pPr>
            <w:r w:rsidRPr="009E7E2C">
              <w:rPr>
                <w:rFonts w:ascii="Calibri" w:hAnsi="Calibri"/>
              </w:rPr>
              <w:t>Tempistica</w:t>
            </w:r>
          </w:p>
        </w:tc>
        <w:tc>
          <w:tcPr>
            <w:tcW w:w="6810" w:type="dxa"/>
          </w:tcPr>
          <w:p w:rsidR="002A49BF" w:rsidRPr="009E7E2C" w:rsidRDefault="002A49BF" w:rsidP="009E7E2C">
            <w:pPr>
              <w:jc w:val="both"/>
              <w:rPr>
                <w:rFonts w:ascii="Calibri" w:hAnsi="Calibri"/>
              </w:rPr>
            </w:pPr>
            <w:proofErr w:type="gramStart"/>
            <w:r w:rsidRPr="009E7E2C">
              <w:rPr>
                <w:rFonts w:ascii="Calibri" w:hAnsi="Calibri"/>
              </w:rPr>
              <w:t>Entro il mese di Luglio di ogni anno, per la pubblicazione del bando di ammissione</w:t>
            </w:r>
            <w:proofErr w:type="gramEnd"/>
            <w:r w:rsidRPr="009E7E2C">
              <w:rPr>
                <w:rFonts w:ascii="Calibri" w:hAnsi="Calibri"/>
              </w:rPr>
              <w:t xml:space="preserve">. La Segreteria Studenti dei Corsi di Laurea Interdipartimentali di Medicina e Chirurgia provvederà, entro il mese di ottobre, </w:t>
            </w:r>
            <w:proofErr w:type="gramStart"/>
            <w:r w:rsidRPr="009E7E2C">
              <w:rPr>
                <w:rFonts w:ascii="Calibri" w:hAnsi="Calibri"/>
              </w:rPr>
              <w:t>ad</w:t>
            </w:r>
            <w:proofErr w:type="gramEnd"/>
            <w:r w:rsidRPr="009E7E2C">
              <w:rPr>
                <w:rFonts w:ascii="Calibri" w:hAnsi="Calibri"/>
              </w:rPr>
              <w:t xml:space="preserve"> inviare ai Presidenti di </w:t>
            </w:r>
            <w:proofErr w:type="spellStart"/>
            <w:r w:rsidRPr="009E7E2C">
              <w:rPr>
                <w:rFonts w:ascii="Calibri" w:hAnsi="Calibri"/>
              </w:rPr>
              <w:t>CdS</w:t>
            </w:r>
            <w:proofErr w:type="spellEnd"/>
            <w:r w:rsidRPr="009E7E2C">
              <w:rPr>
                <w:rFonts w:ascii="Calibri" w:hAnsi="Calibri"/>
              </w:rPr>
              <w:t xml:space="preserve"> l'elenco degli studenti ammessi. Il Consiglio del </w:t>
            </w:r>
            <w:proofErr w:type="spellStart"/>
            <w:r w:rsidRPr="009E7E2C">
              <w:rPr>
                <w:rFonts w:ascii="Calibri" w:hAnsi="Calibri"/>
              </w:rPr>
              <w:t>CdS</w:t>
            </w:r>
            <w:proofErr w:type="spellEnd"/>
            <w:r w:rsidRPr="009E7E2C">
              <w:rPr>
                <w:rFonts w:ascii="Calibri" w:hAnsi="Calibri"/>
              </w:rPr>
              <w:t xml:space="preserve"> </w:t>
            </w:r>
            <w:proofErr w:type="gramStart"/>
            <w:r w:rsidRPr="009E7E2C">
              <w:rPr>
                <w:rFonts w:ascii="Calibri" w:hAnsi="Calibri"/>
              </w:rPr>
              <w:t>provvederà ad individuare</w:t>
            </w:r>
            <w:proofErr w:type="gramEnd"/>
            <w:r w:rsidRPr="009E7E2C">
              <w:rPr>
                <w:rFonts w:ascii="Calibri" w:hAnsi="Calibri"/>
              </w:rPr>
              <w:t xml:space="preserve"> gli OFA necessari per gli studenti che non hanno raggiunto il punteggio minimo, di norma entro il mese di dicembre dandone comunicazione agli studenti interessati. Gli OFA devono essere colmati entro la fine del primo anno di corso (30 settembre).</w:t>
            </w:r>
          </w:p>
        </w:tc>
      </w:tr>
    </w:tbl>
    <w:p w:rsidR="002A49BF" w:rsidRDefault="002A49BF" w:rsidP="00A12720">
      <w:pPr>
        <w:rPr>
          <w:rFonts w:ascii="Times New Roman" w:hAnsi="Times New Roman"/>
        </w:rPr>
      </w:pPr>
    </w:p>
    <w:tbl>
      <w:tblPr>
        <w:tblpPr w:leftFromText="141" w:rightFromText="141" w:vertAnchor="page" w:horzAnchor="margin" w:tblpY="30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6402"/>
      </w:tblGrid>
      <w:tr w:rsidR="002A49BF" w:rsidRPr="002A41C8" w:rsidTr="00D94598">
        <w:tc>
          <w:tcPr>
            <w:tcW w:w="3936" w:type="dxa"/>
          </w:tcPr>
          <w:p w:rsidR="002A49BF" w:rsidRPr="0053126D" w:rsidRDefault="002A49BF" w:rsidP="00D94598">
            <w:pPr>
              <w:rPr>
                <w:rFonts w:ascii="Calibri" w:hAnsi="Calibri"/>
                <w:b/>
              </w:rPr>
            </w:pPr>
            <w:r w:rsidRPr="0053126D">
              <w:rPr>
                <w:rFonts w:ascii="Calibri" w:hAnsi="Calibri"/>
                <w:b/>
              </w:rPr>
              <w:t>Processo</w:t>
            </w:r>
          </w:p>
        </w:tc>
        <w:tc>
          <w:tcPr>
            <w:tcW w:w="6402" w:type="dxa"/>
          </w:tcPr>
          <w:p w:rsidR="002A49BF" w:rsidRPr="0053126D" w:rsidRDefault="002A49BF" w:rsidP="00D94598">
            <w:pPr>
              <w:jc w:val="both"/>
              <w:rPr>
                <w:rFonts w:ascii="Calibri" w:hAnsi="Calibri"/>
                <w:b/>
              </w:rPr>
            </w:pPr>
            <w:r w:rsidRPr="0053126D">
              <w:rPr>
                <w:rFonts w:ascii="Calibri" w:hAnsi="Calibri"/>
                <w:b/>
              </w:rPr>
              <w:t>4. Erogazione e gestione del processo formativo</w:t>
            </w:r>
          </w:p>
        </w:tc>
      </w:tr>
      <w:tr w:rsidR="002A49BF" w:rsidRPr="002A41C8" w:rsidTr="00D94598">
        <w:tc>
          <w:tcPr>
            <w:tcW w:w="3936" w:type="dxa"/>
          </w:tcPr>
          <w:p w:rsidR="002A49BF" w:rsidRPr="0053126D" w:rsidRDefault="002A49BF" w:rsidP="00D94598">
            <w:pPr>
              <w:rPr>
                <w:rFonts w:ascii="Calibri" w:hAnsi="Calibri"/>
              </w:rPr>
            </w:pPr>
            <w:r w:rsidRPr="0053126D">
              <w:rPr>
                <w:rFonts w:ascii="Calibri" w:hAnsi="Calibri"/>
              </w:rPr>
              <w:t>Attività</w:t>
            </w:r>
          </w:p>
        </w:tc>
        <w:tc>
          <w:tcPr>
            <w:tcW w:w="6402" w:type="dxa"/>
          </w:tcPr>
          <w:p w:rsidR="002A49BF" w:rsidRPr="0053126D" w:rsidRDefault="002A49BF" w:rsidP="00D94598">
            <w:pPr>
              <w:jc w:val="both"/>
              <w:rPr>
                <w:rFonts w:ascii="Calibri" w:hAnsi="Calibri"/>
              </w:rPr>
            </w:pPr>
            <w:r w:rsidRPr="0053126D">
              <w:rPr>
                <w:rFonts w:ascii="Calibri" w:hAnsi="Calibri"/>
                <w:b/>
              </w:rPr>
              <w:t>04.03</w:t>
            </w:r>
            <w:r w:rsidRPr="0053126D">
              <w:rPr>
                <w:rFonts w:ascii="Calibri" w:hAnsi="Calibri"/>
              </w:rPr>
              <w:t xml:space="preserve"> - Verifica della completezza delle informazioni sui programmi </w:t>
            </w:r>
            <w:proofErr w:type="gramStart"/>
            <w:r w:rsidRPr="0053126D">
              <w:rPr>
                <w:rFonts w:ascii="Calibri" w:hAnsi="Calibri"/>
              </w:rPr>
              <w:t>degli</w:t>
            </w:r>
            <w:proofErr w:type="gramEnd"/>
            <w:r w:rsidRPr="0053126D">
              <w:rPr>
                <w:rFonts w:ascii="Calibri" w:hAnsi="Calibri"/>
              </w:rPr>
              <w:t xml:space="preserve"> insegnamenti</w:t>
            </w:r>
          </w:p>
        </w:tc>
      </w:tr>
      <w:tr w:rsidR="002A49BF" w:rsidRPr="002A41C8" w:rsidTr="00D94598">
        <w:tc>
          <w:tcPr>
            <w:tcW w:w="3936" w:type="dxa"/>
          </w:tcPr>
          <w:p w:rsidR="002A49BF" w:rsidRPr="0053126D" w:rsidRDefault="002A49BF" w:rsidP="00D94598">
            <w:pPr>
              <w:rPr>
                <w:rFonts w:ascii="Calibri" w:hAnsi="Calibri"/>
              </w:rPr>
            </w:pPr>
            <w:r w:rsidRPr="0053126D">
              <w:rPr>
                <w:rFonts w:ascii="Calibri" w:hAnsi="Calibri"/>
              </w:rPr>
              <w:t>Finalità</w:t>
            </w:r>
          </w:p>
        </w:tc>
        <w:tc>
          <w:tcPr>
            <w:tcW w:w="6402" w:type="dxa"/>
          </w:tcPr>
          <w:p w:rsidR="002A49BF" w:rsidRPr="0053126D" w:rsidRDefault="002A49BF" w:rsidP="00D94598">
            <w:pPr>
              <w:jc w:val="both"/>
              <w:rPr>
                <w:rFonts w:ascii="Calibri" w:hAnsi="Calibri"/>
              </w:rPr>
            </w:pPr>
            <w:r w:rsidRPr="0053126D">
              <w:rPr>
                <w:rFonts w:ascii="Calibri" w:hAnsi="Calibri"/>
              </w:rPr>
              <w:t xml:space="preserve">Rendere disponibili e consultabili le informazioni </w:t>
            </w:r>
            <w:proofErr w:type="gramStart"/>
            <w:r w:rsidRPr="0053126D">
              <w:rPr>
                <w:rFonts w:ascii="Calibri" w:hAnsi="Calibri"/>
              </w:rPr>
              <w:t>relative agli</w:t>
            </w:r>
            <w:proofErr w:type="gramEnd"/>
            <w:r w:rsidRPr="0053126D">
              <w:rPr>
                <w:rFonts w:ascii="Calibri" w:hAnsi="Calibri"/>
              </w:rPr>
              <w:t xml:space="preserve"> insegnamenti previsti nell’offerta didattica del </w:t>
            </w:r>
            <w:proofErr w:type="spellStart"/>
            <w:r w:rsidRPr="0053126D">
              <w:rPr>
                <w:rFonts w:ascii="Calibri" w:hAnsi="Calibri"/>
              </w:rPr>
              <w:t>CdS</w:t>
            </w:r>
            <w:proofErr w:type="spellEnd"/>
          </w:p>
        </w:tc>
      </w:tr>
      <w:tr w:rsidR="002A49BF" w:rsidRPr="002A41C8" w:rsidTr="00D94598">
        <w:tc>
          <w:tcPr>
            <w:tcW w:w="3936" w:type="dxa"/>
          </w:tcPr>
          <w:p w:rsidR="002A49BF" w:rsidRPr="0053126D" w:rsidRDefault="002A49BF" w:rsidP="00D94598">
            <w:pPr>
              <w:rPr>
                <w:rFonts w:ascii="Calibri" w:hAnsi="Calibri"/>
              </w:rPr>
            </w:pPr>
            <w:r w:rsidRPr="0053126D">
              <w:rPr>
                <w:rFonts w:ascii="Calibri" w:hAnsi="Calibri"/>
              </w:rPr>
              <w:t>Responsabilità primaria</w:t>
            </w:r>
          </w:p>
        </w:tc>
        <w:tc>
          <w:tcPr>
            <w:tcW w:w="6402" w:type="dxa"/>
          </w:tcPr>
          <w:p w:rsidR="002A49BF" w:rsidRPr="0053126D" w:rsidRDefault="002A49BF" w:rsidP="00D94598">
            <w:pPr>
              <w:jc w:val="both"/>
              <w:rPr>
                <w:rFonts w:ascii="Calibri" w:hAnsi="Calibri"/>
              </w:rPr>
            </w:pPr>
            <w:r w:rsidRPr="0053126D">
              <w:rPr>
                <w:rFonts w:ascii="Calibri" w:hAnsi="Calibri"/>
              </w:rPr>
              <w:t xml:space="preserve">Presidente del </w:t>
            </w:r>
            <w:proofErr w:type="spellStart"/>
            <w:r w:rsidRPr="0053126D">
              <w:rPr>
                <w:rFonts w:ascii="Calibri" w:hAnsi="Calibri"/>
              </w:rPr>
              <w:t>CdS</w:t>
            </w:r>
            <w:proofErr w:type="spellEnd"/>
            <w:r>
              <w:rPr>
                <w:rFonts w:ascii="Calibri" w:hAnsi="Calibri"/>
              </w:rPr>
              <w:t>.</w:t>
            </w:r>
          </w:p>
        </w:tc>
      </w:tr>
      <w:tr w:rsidR="002A49BF" w:rsidRPr="002A41C8" w:rsidTr="00D94598">
        <w:trPr>
          <w:trHeight w:val="555"/>
        </w:trPr>
        <w:tc>
          <w:tcPr>
            <w:tcW w:w="3936" w:type="dxa"/>
            <w:tcBorders>
              <w:bottom w:val="single" w:sz="4" w:space="0" w:color="auto"/>
            </w:tcBorders>
          </w:tcPr>
          <w:p w:rsidR="002A49BF" w:rsidRDefault="002A49BF" w:rsidP="00D94598">
            <w:pPr>
              <w:rPr>
                <w:rFonts w:ascii="Calibri" w:hAnsi="Calibri"/>
              </w:rPr>
            </w:pPr>
            <w:r w:rsidRPr="0053126D">
              <w:rPr>
                <w:rFonts w:ascii="Calibri" w:hAnsi="Calibri"/>
              </w:rPr>
              <w:t xml:space="preserve">Responsabilità di supporto </w:t>
            </w:r>
          </w:p>
          <w:p w:rsidR="002A49BF" w:rsidRPr="0053126D" w:rsidRDefault="002A49BF" w:rsidP="00D94598">
            <w:pPr>
              <w:rPr>
                <w:rFonts w:ascii="Calibri" w:hAnsi="Calibri"/>
              </w:rPr>
            </w:pPr>
          </w:p>
        </w:tc>
        <w:tc>
          <w:tcPr>
            <w:tcW w:w="6402" w:type="dxa"/>
            <w:tcBorders>
              <w:bottom w:val="single" w:sz="4" w:space="0" w:color="auto"/>
            </w:tcBorders>
          </w:tcPr>
          <w:p w:rsidR="002A49BF" w:rsidRPr="0053126D" w:rsidRDefault="002A49BF" w:rsidP="00E14856">
            <w:pPr>
              <w:jc w:val="both"/>
              <w:rPr>
                <w:rFonts w:ascii="Calibri" w:hAnsi="Calibri"/>
              </w:rPr>
            </w:pPr>
            <w:r w:rsidRPr="001D4879">
              <w:rPr>
                <w:rFonts w:ascii="Calibri" w:hAnsi="Calibri"/>
              </w:rPr>
              <w:t>Coordinatori degli Insegnamenti i</w:t>
            </w:r>
            <w:r>
              <w:rPr>
                <w:rFonts w:ascii="Calibri" w:hAnsi="Calibri"/>
              </w:rPr>
              <w:t>ntegrati,</w:t>
            </w:r>
            <w:proofErr w:type="gramStart"/>
            <w:r>
              <w:rPr>
                <w:rFonts w:ascii="Calibri" w:hAnsi="Calibri"/>
              </w:rPr>
              <w:t xml:space="preserve">  </w:t>
            </w:r>
            <w:proofErr w:type="gramEnd"/>
            <w:r>
              <w:rPr>
                <w:rFonts w:ascii="Calibri" w:hAnsi="Calibri"/>
              </w:rPr>
              <w:t xml:space="preserve">Docenti del Corso di </w:t>
            </w:r>
            <w:r w:rsidRPr="001D4879">
              <w:rPr>
                <w:rFonts w:ascii="Calibri" w:hAnsi="Calibri"/>
              </w:rPr>
              <w:t>Studio</w:t>
            </w:r>
            <w:r w:rsidR="00E14856" w:rsidRPr="009E7E2C">
              <w:rPr>
                <w:rFonts w:ascii="Calibri" w:hAnsi="Calibri"/>
              </w:rPr>
              <w:t>, Coordinatore della didattica professionale</w:t>
            </w:r>
            <w:r w:rsidR="00E14856">
              <w:rPr>
                <w:rFonts w:ascii="Calibri" w:hAnsi="Calibri"/>
              </w:rPr>
              <w:t>.</w:t>
            </w:r>
          </w:p>
        </w:tc>
      </w:tr>
      <w:tr w:rsidR="002A49BF" w:rsidRPr="002A41C8" w:rsidTr="00D94598">
        <w:trPr>
          <w:trHeight w:val="4410"/>
        </w:trPr>
        <w:tc>
          <w:tcPr>
            <w:tcW w:w="3936" w:type="dxa"/>
            <w:tcBorders>
              <w:top w:val="single" w:sz="4" w:space="0" w:color="auto"/>
              <w:bottom w:val="single" w:sz="4" w:space="0" w:color="auto"/>
            </w:tcBorders>
          </w:tcPr>
          <w:p w:rsidR="002A49BF" w:rsidRPr="0053126D" w:rsidRDefault="002A49BF" w:rsidP="00D94598">
            <w:pPr>
              <w:rPr>
                <w:rFonts w:ascii="Calibri" w:hAnsi="Calibri"/>
              </w:rPr>
            </w:pPr>
            <w:proofErr w:type="gramStart"/>
            <w:r w:rsidRPr="0053126D">
              <w:rPr>
                <w:rFonts w:ascii="Calibri" w:hAnsi="Calibri"/>
              </w:rPr>
              <w:t>Modalità</w:t>
            </w:r>
            <w:proofErr w:type="gramEnd"/>
            <w:r w:rsidRPr="0053126D">
              <w:rPr>
                <w:rFonts w:ascii="Calibri" w:hAnsi="Calibri"/>
              </w:rPr>
              <w:t xml:space="preserve"> operative di realizzazione dell’attività</w:t>
            </w:r>
          </w:p>
        </w:tc>
        <w:tc>
          <w:tcPr>
            <w:tcW w:w="6402" w:type="dxa"/>
            <w:tcBorders>
              <w:top w:val="single" w:sz="4" w:space="0" w:color="auto"/>
              <w:bottom w:val="single" w:sz="4" w:space="0" w:color="auto"/>
            </w:tcBorders>
          </w:tcPr>
          <w:p w:rsidR="007703EA" w:rsidRPr="007703EA" w:rsidRDefault="007703EA" w:rsidP="007703EA">
            <w:pPr>
              <w:rPr>
                <w:rFonts w:asciiTheme="minorHAnsi" w:hAnsiTheme="minorHAnsi"/>
                <w:sz w:val="20"/>
                <w:szCs w:val="20"/>
              </w:rPr>
            </w:pPr>
            <w:r w:rsidRPr="007703EA">
              <w:rPr>
                <w:rFonts w:asciiTheme="minorHAnsi" w:hAnsiTheme="minorHAnsi"/>
                <w:color w:val="000000"/>
              </w:rPr>
              <w:t xml:space="preserve">In occasione della redazione dell’offerta didattica erogata e programmata, il Presidente del </w:t>
            </w:r>
            <w:proofErr w:type="spellStart"/>
            <w:r w:rsidRPr="007703EA">
              <w:rPr>
                <w:rFonts w:asciiTheme="minorHAnsi" w:hAnsiTheme="minorHAnsi"/>
                <w:color w:val="000000"/>
              </w:rPr>
              <w:t>CdS</w:t>
            </w:r>
            <w:proofErr w:type="spellEnd"/>
            <w:r w:rsidRPr="007703EA">
              <w:rPr>
                <w:rFonts w:asciiTheme="minorHAnsi" w:hAnsiTheme="minorHAnsi"/>
                <w:color w:val="000000"/>
              </w:rPr>
              <w:t xml:space="preserve"> verifica la coerenza tra SSD dell’insegnamento e SSD del docente, </w:t>
            </w:r>
            <w:proofErr w:type="gramStart"/>
            <w:r w:rsidRPr="007703EA">
              <w:rPr>
                <w:rFonts w:asciiTheme="minorHAnsi" w:hAnsiTheme="minorHAnsi"/>
                <w:color w:val="000000"/>
              </w:rPr>
              <w:t>nonché</w:t>
            </w:r>
            <w:proofErr w:type="gramEnd"/>
            <w:r w:rsidRPr="007703EA">
              <w:rPr>
                <w:rFonts w:asciiTheme="minorHAnsi" w:hAnsiTheme="minorHAnsi"/>
                <w:color w:val="000000"/>
              </w:rPr>
              <w:t xml:space="preserve"> il numero dei CFU e delle ore di didattica garantiti dai docenti strutturati dell’Ateneo”. </w:t>
            </w:r>
          </w:p>
          <w:p w:rsidR="007703EA" w:rsidRPr="007703EA" w:rsidRDefault="007703EA" w:rsidP="007703EA">
            <w:pPr>
              <w:rPr>
                <w:rFonts w:asciiTheme="minorHAnsi" w:hAnsiTheme="minorHAnsi"/>
                <w:sz w:val="20"/>
                <w:szCs w:val="20"/>
              </w:rPr>
            </w:pPr>
            <w:r w:rsidRPr="007703EA">
              <w:rPr>
                <w:rFonts w:asciiTheme="minorHAnsi" w:hAnsiTheme="minorHAnsi"/>
                <w:color w:val="000000"/>
              </w:rPr>
              <w:t>Prima dell’inizio delle lezioni di ciascun semestre, il gruppo AQ verifica la presenza dei curricula vitae (CV) aggiornati dei docenti (</w:t>
            </w:r>
            <w:proofErr w:type="gramStart"/>
            <w:r w:rsidRPr="007703EA">
              <w:rPr>
                <w:rFonts w:asciiTheme="minorHAnsi" w:hAnsiTheme="minorHAnsi"/>
                <w:color w:val="000000"/>
              </w:rPr>
              <w:t>strutturati</w:t>
            </w:r>
            <w:proofErr w:type="gramEnd"/>
            <w:r w:rsidRPr="007703EA">
              <w:rPr>
                <w:rFonts w:asciiTheme="minorHAnsi" w:hAnsiTheme="minorHAnsi"/>
                <w:color w:val="000000"/>
              </w:rPr>
              <w:t xml:space="preserve"> e a contratto), sul sito di UNIMORE (pagina personale)”. </w:t>
            </w:r>
          </w:p>
          <w:p w:rsidR="007703EA" w:rsidRPr="007703EA" w:rsidRDefault="007703EA" w:rsidP="007703EA">
            <w:pPr>
              <w:rPr>
                <w:rFonts w:ascii="Times" w:eastAsia="Times New Roman" w:hAnsi="Times"/>
                <w:sz w:val="20"/>
                <w:szCs w:val="20"/>
              </w:rPr>
            </w:pPr>
          </w:p>
          <w:p w:rsidR="002A49BF" w:rsidRPr="0053126D" w:rsidRDefault="002A49BF" w:rsidP="00D94598">
            <w:pPr>
              <w:jc w:val="both"/>
              <w:rPr>
                <w:rFonts w:ascii="Calibri" w:hAnsi="Calibri"/>
              </w:rPr>
            </w:pPr>
            <w:r w:rsidRPr="0053126D">
              <w:rPr>
                <w:rFonts w:ascii="Calibri" w:hAnsi="Calibri"/>
              </w:rPr>
              <w:t xml:space="preserve"> Il Presidente</w:t>
            </w:r>
            <w:bookmarkStart w:id="0" w:name="_GoBack"/>
            <w:bookmarkEnd w:id="0"/>
            <w:r w:rsidRPr="0053126D">
              <w:rPr>
                <w:rFonts w:ascii="Calibri" w:hAnsi="Calibri"/>
              </w:rPr>
              <w:t xml:space="preserve"> di </w:t>
            </w:r>
            <w:proofErr w:type="spellStart"/>
            <w:r w:rsidRPr="0053126D">
              <w:rPr>
                <w:rFonts w:ascii="Calibri" w:hAnsi="Calibri"/>
              </w:rPr>
              <w:t>CdS</w:t>
            </w:r>
            <w:proofErr w:type="spellEnd"/>
            <w:r w:rsidRPr="0053126D">
              <w:rPr>
                <w:rFonts w:ascii="Calibri" w:hAnsi="Calibri"/>
              </w:rPr>
              <w:t xml:space="preserve">, durante il Consiglio di Corso di Studio in cui </w:t>
            </w:r>
            <w:proofErr w:type="gramStart"/>
            <w:r w:rsidRPr="0053126D">
              <w:rPr>
                <w:rFonts w:ascii="Calibri" w:hAnsi="Calibri"/>
              </w:rPr>
              <w:t>viene</w:t>
            </w:r>
            <w:proofErr w:type="gramEnd"/>
            <w:r w:rsidRPr="0053126D">
              <w:rPr>
                <w:rFonts w:ascii="Calibri" w:hAnsi="Calibri"/>
              </w:rPr>
              <w:t xml:space="preserve"> approvato il manifesto per la didattica erogata e programmata, invita formalmente tutti i coordinatori degli insegnamenti integrati ad  aggiornare  e  completare  le  schede  degli  insegnamenti  attraverso  il  portale Esse3</w:t>
            </w:r>
          </w:p>
          <w:p w:rsidR="00276998" w:rsidRDefault="002A49BF" w:rsidP="00D94598">
            <w:pPr>
              <w:jc w:val="both"/>
              <w:rPr>
                <w:rFonts w:ascii="Calibri" w:hAnsi="Calibri"/>
              </w:rPr>
            </w:pPr>
            <w:r w:rsidRPr="0053126D">
              <w:rPr>
                <w:rFonts w:ascii="Calibri" w:hAnsi="Calibri"/>
              </w:rPr>
              <w:t xml:space="preserve"> (</w:t>
            </w:r>
            <w:hyperlink r:id="rId13" w:history="1">
              <w:r w:rsidR="00276998" w:rsidRPr="007D2B57">
                <w:rPr>
                  <w:rStyle w:val="Collegamentoipertestuale"/>
                  <w:rFonts w:ascii="Calibri" w:hAnsi="Calibri"/>
                </w:rPr>
                <w:t>https://www.esse3.unimore.it/</w:t>
              </w:r>
            </w:hyperlink>
            <w:r w:rsidR="00276998" w:rsidRPr="0053126D">
              <w:rPr>
                <w:rFonts w:ascii="Calibri" w:hAnsi="Calibri"/>
              </w:rPr>
              <w:t>- sezione ‘Offerta Didattica’</w:t>
            </w:r>
            <w:r w:rsidR="00276998">
              <w:rPr>
                <w:rFonts w:ascii="Calibri" w:hAnsi="Calibri"/>
              </w:rPr>
              <w:t>.</w:t>
            </w:r>
            <w:r w:rsidRPr="0053126D">
              <w:rPr>
                <w:rFonts w:ascii="Calibri" w:hAnsi="Calibri"/>
              </w:rPr>
              <w:t xml:space="preserve"> </w:t>
            </w:r>
          </w:p>
          <w:p w:rsidR="002A49BF" w:rsidRPr="0053126D" w:rsidRDefault="002A49BF" w:rsidP="00D94598">
            <w:pPr>
              <w:jc w:val="both"/>
              <w:rPr>
                <w:rFonts w:ascii="Calibri" w:hAnsi="Calibri"/>
              </w:rPr>
            </w:pPr>
            <w:r w:rsidRPr="0053126D">
              <w:rPr>
                <w:rFonts w:ascii="Calibri" w:hAnsi="Calibri"/>
              </w:rPr>
              <w:t xml:space="preserve"> Il</w:t>
            </w:r>
            <w:proofErr w:type="gramStart"/>
            <w:r w:rsidRPr="0053126D">
              <w:rPr>
                <w:rFonts w:ascii="Calibri" w:hAnsi="Calibri"/>
              </w:rPr>
              <w:t xml:space="preserve">  </w:t>
            </w:r>
            <w:proofErr w:type="gramEnd"/>
            <w:r w:rsidRPr="0053126D">
              <w:rPr>
                <w:rFonts w:ascii="Calibri" w:hAnsi="Calibri"/>
              </w:rPr>
              <w:t xml:space="preserve">Presidente  di  </w:t>
            </w:r>
            <w:proofErr w:type="spellStart"/>
            <w:r w:rsidRPr="0053126D">
              <w:rPr>
                <w:rFonts w:ascii="Calibri" w:hAnsi="Calibri"/>
              </w:rPr>
              <w:t>CdS</w:t>
            </w:r>
            <w:proofErr w:type="spellEnd"/>
            <w:r w:rsidRPr="0053126D">
              <w:rPr>
                <w:rFonts w:ascii="Calibri" w:hAnsi="Calibri"/>
              </w:rPr>
              <w:t xml:space="preserve">,  </w:t>
            </w:r>
            <w:r>
              <w:rPr>
                <w:rFonts w:ascii="Calibri" w:hAnsi="Calibri"/>
              </w:rPr>
              <w:t>coadiuvato</w:t>
            </w:r>
            <w:r w:rsidR="00E14856">
              <w:rPr>
                <w:rFonts w:ascii="Calibri" w:hAnsi="Calibri"/>
              </w:rPr>
              <w:t xml:space="preserve"> dal</w:t>
            </w:r>
            <w:r w:rsidR="00E14856" w:rsidRPr="009E7E2C">
              <w:rPr>
                <w:rFonts w:ascii="Calibri" w:hAnsi="Calibri"/>
              </w:rPr>
              <w:t xml:space="preserve"> Coordinatore della didattica professionale</w:t>
            </w:r>
            <w:r w:rsidR="00E14856">
              <w:rPr>
                <w:rFonts w:ascii="Calibri" w:hAnsi="Calibri"/>
              </w:rPr>
              <w:t xml:space="preserve"> </w:t>
            </w:r>
            <w:r>
              <w:rPr>
                <w:rFonts w:ascii="Calibri" w:hAnsi="Calibri"/>
              </w:rPr>
              <w:t xml:space="preserve"> </w:t>
            </w:r>
            <w:r w:rsidRPr="0053126D">
              <w:rPr>
                <w:rFonts w:ascii="Calibri" w:hAnsi="Calibri"/>
              </w:rPr>
              <w:t>circa  30  giorni  prima  dell’inizio  delle  lezioni,  verifica</w:t>
            </w:r>
            <w:r>
              <w:rPr>
                <w:rFonts w:ascii="Calibri" w:hAnsi="Calibri"/>
              </w:rPr>
              <w:t xml:space="preserve"> la</w:t>
            </w:r>
            <w:r w:rsidRPr="0053126D">
              <w:rPr>
                <w:rFonts w:ascii="Calibri" w:hAnsi="Calibri"/>
              </w:rPr>
              <w:t xml:space="preserve"> completezza  delle  informazioni  relative  agli  insegnamenti  disponibili  su</w:t>
            </w:r>
            <w:r w:rsidR="00276998">
              <w:rPr>
                <w:rFonts w:ascii="Calibri" w:hAnsi="Calibri"/>
              </w:rPr>
              <w:t>l</w:t>
            </w:r>
            <w:r w:rsidRPr="0053126D">
              <w:rPr>
                <w:rFonts w:ascii="Calibri" w:hAnsi="Calibri"/>
              </w:rPr>
              <w:t xml:space="preserve">  portal</w:t>
            </w:r>
            <w:r w:rsidR="00276998">
              <w:rPr>
                <w:rFonts w:ascii="Calibri" w:hAnsi="Calibri"/>
              </w:rPr>
              <w:t>e</w:t>
            </w:r>
          </w:p>
          <w:p w:rsidR="002A49BF" w:rsidRPr="001D4879" w:rsidRDefault="002A49BF" w:rsidP="00276998">
            <w:pPr>
              <w:jc w:val="both"/>
              <w:rPr>
                <w:rFonts w:ascii="Calibri" w:hAnsi="Calibri"/>
              </w:rPr>
            </w:pPr>
            <w:r w:rsidRPr="0053126D">
              <w:rPr>
                <w:rFonts w:ascii="Calibri" w:hAnsi="Calibri"/>
              </w:rPr>
              <w:t xml:space="preserve"> </w:t>
            </w:r>
            <w:hyperlink r:id="rId14" w:history="1">
              <w:r w:rsidRPr="00B22920">
                <w:rPr>
                  <w:rStyle w:val="Collegamentoipertestuale"/>
                  <w:rFonts w:ascii="Calibri" w:hAnsi="Calibri"/>
                </w:rPr>
                <w:t>www.esse3.unimore.it</w:t>
              </w:r>
            </w:hyperlink>
            <w:r w:rsidR="00276998">
              <w:rPr>
                <w:rFonts w:ascii="Calibri" w:hAnsi="Calibri"/>
              </w:rPr>
              <w:t xml:space="preserve"> </w:t>
            </w:r>
            <w:r>
              <w:rPr>
                <w:rFonts w:ascii="Calibri" w:hAnsi="Calibri"/>
              </w:rPr>
              <w:t xml:space="preserve">se necessario, </w:t>
            </w:r>
            <w:proofErr w:type="gramStart"/>
            <w:r>
              <w:rPr>
                <w:rFonts w:ascii="Calibri" w:hAnsi="Calibri"/>
              </w:rPr>
              <w:t>contatta</w:t>
            </w:r>
            <w:proofErr w:type="gramEnd"/>
            <w:r>
              <w:rPr>
                <w:rFonts w:ascii="Calibri" w:hAnsi="Calibri"/>
              </w:rPr>
              <w:t xml:space="preserve"> i C</w:t>
            </w:r>
            <w:r w:rsidRPr="0053126D">
              <w:rPr>
                <w:rFonts w:ascii="Calibri" w:hAnsi="Calibri"/>
              </w:rPr>
              <w:t xml:space="preserve">oordinatori degli insegnamenti integrati </w:t>
            </w:r>
            <w:r>
              <w:rPr>
                <w:rFonts w:ascii="Calibri" w:hAnsi="Calibri"/>
              </w:rPr>
              <w:t>per</w:t>
            </w:r>
            <w:r w:rsidRPr="0053126D">
              <w:rPr>
                <w:rFonts w:ascii="Calibri" w:hAnsi="Calibri"/>
              </w:rPr>
              <w:t xml:space="preserve"> aggiornare/completare  le  schede  di  propria  competenza  prima  dell’inizio  delle lezioni. </w:t>
            </w:r>
            <w:r>
              <w:rPr>
                <w:rFonts w:ascii="Calibri" w:hAnsi="Calibri"/>
              </w:rPr>
              <w:t xml:space="preserve"> </w:t>
            </w:r>
          </w:p>
        </w:tc>
      </w:tr>
      <w:tr w:rsidR="002A49BF" w:rsidRPr="002A41C8" w:rsidTr="00D94598">
        <w:tc>
          <w:tcPr>
            <w:tcW w:w="3936" w:type="dxa"/>
          </w:tcPr>
          <w:p w:rsidR="002A49BF" w:rsidRPr="0053126D" w:rsidRDefault="002A49BF" w:rsidP="00D94598">
            <w:pPr>
              <w:rPr>
                <w:rFonts w:ascii="Calibri" w:hAnsi="Calibri"/>
              </w:rPr>
            </w:pPr>
            <w:r w:rsidRPr="0053126D">
              <w:rPr>
                <w:rFonts w:ascii="Calibri" w:hAnsi="Calibri"/>
              </w:rPr>
              <w:t>Tempistica</w:t>
            </w:r>
          </w:p>
        </w:tc>
        <w:tc>
          <w:tcPr>
            <w:tcW w:w="6402" w:type="dxa"/>
          </w:tcPr>
          <w:p w:rsidR="002A49BF" w:rsidRPr="0053126D" w:rsidRDefault="002A49BF" w:rsidP="00D94598">
            <w:pPr>
              <w:jc w:val="both"/>
              <w:rPr>
                <w:rFonts w:ascii="Calibri" w:hAnsi="Calibri"/>
              </w:rPr>
            </w:pPr>
            <w:proofErr w:type="gramStart"/>
            <w:r w:rsidRPr="0053126D">
              <w:rPr>
                <w:rFonts w:ascii="Calibri" w:hAnsi="Calibri"/>
              </w:rPr>
              <w:t>Entro il mese di Settembre di ogni anno, a meno di scadenze specifiche dettate da Ateneo o altri soggetti esterni</w:t>
            </w:r>
            <w:proofErr w:type="gramEnd"/>
            <w:r w:rsidRPr="0053126D">
              <w:rPr>
                <w:rFonts w:ascii="Calibri" w:hAnsi="Calibri"/>
              </w:rPr>
              <w:t xml:space="preserve">. </w:t>
            </w:r>
          </w:p>
        </w:tc>
      </w:tr>
    </w:tbl>
    <w:p w:rsidR="002A49BF" w:rsidRDefault="002A49BF" w:rsidP="00A12720">
      <w:pPr>
        <w:rPr>
          <w:rFonts w:ascii="Times New Roman" w:hAnsi="Times New Roman"/>
        </w:rPr>
      </w:pPr>
    </w:p>
    <w:p w:rsidR="002A49BF"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Tr="009E7E2C">
        <w:tc>
          <w:tcPr>
            <w:tcW w:w="3888" w:type="dxa"/>
          </w:tcPr>
          <w:p w:rsidR="002A49BF" w:rsidRPr="009E7E2C" w:rsidRDefault="002A49BF" w:rsidP="00034D60">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4. Erogazione e gestione del processo formativo</w:t>
            </w:r>
          </w:p>
        </w:tc>
      </w:tr>
      <w:tr w:rsidR="002A49BF" w:rsidTr="009E7E2C">
        <w:tc>
          <w:tcPr>
            <w:tcW w:w="3888" w:type="dxa"/>
          </w:tcPr>
          <w:p w:rsidR="002A49BF" w:rsidRPr="009E7E2C" w:rsidRDefault="002A49BF" w:rsidP="00034D60">
            <w:pPr>
              <w:rPr>
                <w:rFonts w:ascii="Calibri" w:hAnsi="Calibri"/>
              </w:rPr>
            </w:pPr>
            <w:r w:rsidRPr="009E7E2C">
              <w:rPr>
                <w:rFonts w:ascii="Calibri" w:hAnsi="Calibri"/>
              </w:rPr>
              <w:t>Attività</w:t>
            </w:r>
          </w:p>
        </w:tc>
        <w:tc>
          <w:tcPr>
            <w:tcW w:w="6480" w:type="dxa"/>
          </w:tcPr>
          <w:p w:rsidR="002A49BF" w:rsidRPr="009E7E2C" w:rsidRDefault="002A49BF" w:rsidP="009E7E2C">
            <w:pPr>
              <w:jc w:val="both"/>
              <w:rPr>
                <w:rFonts w:ascii="Calibri" w:hAnsi="Calibri"/>
              </w:rPr>
            </w:pPr>
            <w:r w:rsidRPr="009E7E2C">
              <w:rPr>
                <w:rFonts w:ascii="Calibri" w:hAnsi="Calibri"/>
                <w:b/>
              </w:rPr>
              <w:t>04.04</w:t>
            </w:r>
            <w:r w:rsidRPr="009E7E2C">
              <w:rPr>
                <w:rFonts w:ascii="Calibri" w:hAnsi="Calibri"/>
              </w:rPr>
              <w:t xml:space="preserve"> - Definizione del calendario del Corso </w:t>
            </w:r>
            <w:proofErr w:type="gramStart"/>
            <w:r w:rsidRPr="009E7E2C">
              <w:rPr>
                <w:rFonts w:ascii="Calibri" w:hAnsi="Calibri"/>
              </w:rPr>
              <w:t>di</w:t>
            </w:r>
            <w:proofErr w:type="gramEnd"/>
            <w:r w:rsidRPr="009E7E2C">
              <w:rPr>
                <w:rFonts w:ascii="Calibri" w:hAnsi="Calibri"/>
              </w:rPr>
              <w:t xml:space="preserve"> Studio e orario delle attività formative</w:t>
            </w:r>
            <w:r>
              <w:rPr>
                <w:rFonts w:ascii="Calibri" w:hAnsi="Calibri"/>
              </w:rPr>
              <w:t>.</w:t>
            </w:r>
          </w:p>
        </w:tc>
      </w:tr>
      <w:tr w:rsidR="002A49BF" w:rsidTr="009E7E2C">
        <w:tc>
          <w:tcPr>
            <w:tcW w:w="3888" w:type="dxa"/>
          </w:tcPr>
          <w:p w:rsidR="002A49BF" w:rsidRPr="009E7E2C" w:rsidRDefault="002A49BF" w:rsidP="00034D60">
            <w:pPr>
              <w:rPr>
                <w:rFonts w:ascii="Calibri" w:hAnsi="Calibri"/>
              </w:rPr>
            </w:pPr>
            <w:r w:rsidRPr="009E7E2C">
              <w:rPr>
                <w:rFonts w:ascii="Calibri" w:hAnsi="Calibri"/>
              </w:rPr>
              <w:t>Finalità</w:t>
            </w:r>
          </w:p>
        </w:tc>
        <w:tc>
          <w:tcPr>
            <w:tcW w:w="6480" w:type="dxa"/>
          </w:tcPr>
          <w:p w:rsidR="002A49BF" w:rsidRPr="009E7E2C" w:rsidRDefault="002A49BF" w:rsidP="009E7E2C">
            <w:pPr>
              <w:jc w:val="both"/>
              <w:rPr>
                <w:rFonts w:ascii="Calibri" w:hAnsi="Calibri"/>
              </w:rPr>
            </w:pPr>
            <w:proofErr w:type="gramStart"/>
            <w:r w:rsidRPr="009E7E2C">
              <w:rPr>
                <w:rFonts w:ascii="Calibri" w:hAnsi="Calibri"/>
              </w:rPr>
              <w:t>Definire e rendere disponibile e consultabile il calendario delle attività didattiche e l’orario delle lezioni</w:t>
            </w:r>
            <w:proofErr w:type="gramEnd"/>
            <w:r>
              <w:rPr>
                <w:rFonts w:ascii="Calibri" w:hAnsi="Calibri"/>
              </w:rPr>
              <w:t>.</w:t>
            </w:r>
            <w:r w:rsidRPr="009E7E2C">
              <w:rPr>
                <w:rFonts w:ascii="Calibri" w:hAnsi="Calibri"/>
              </w:rPr>
              <w:t xml:space="preserve"> </w:t>
            </w:r>
          </w:p>
        </w:tc>
      </w:tr>
      <w:tr w:rsidR="002A49BF" w:rsidTr="009E7E2C">
        <w:tc>
          <w:tcPr>
            <w:tcW w:w="3888" w:type="dxa"/>
          </w:tcPr>
          <w:p w:rsidR="002A49BF" w:rsidRPr="009E7E2C" w:rsidRDefault="002A49BF" w:rsidP="00034D60">
            <w:pPr>
              <w:rPr>
                <w:rFonts w:ascii="Calibri" w:hAnsi="Calibri"/>
              </w:rPr>
            </w:pPr>
            <w:r w:rsidRPr="009E7E2C">
              <w:rPr>
                <w:rFonts w:ascii="Calibri" w:hAnsi="Calibri"/>
              </w:rPr>
              <w:t>Responsabilità primaria</w:t>
            </w:r>
          </w:p>
        </w:tc>
        <w:tc>
          <w:tcPr>
            <w:tcW w:w="6480" w:type="dxa"/>
          </w:tcPr>
          <w:p w:rsidR="002A49BF" w:rsidRPr="009E7E2C" w:rsidRDefault="002A49BF" w:rsidP="009E7E2C">
            <w:pPr>
              <w:jc w:val="both"/>
              <w:rPr>
                <w:rFonts w:ascii="Calibri" w:hAnsi="Calibri"/>
              </w:rPr>
            </w:pPr>
            <w:r w:rsidRPr="009E7E2C">
              <w:rPr>
                <w:rFonts w:ascii="Calibri" w:hAnsi="Calibri"/>
              </w:rPr>
              <w:t xml:space="preserve">Presidente del </w:t>
            </w:r>
            <w:proofErr w:type="spellStart"/>
            <w:r w:rsidRPr="009E7E2C">
              <w:rPr>
                <w:rFonts w:ascii="Calibri" w:hAnsi="Calibri"/>
              </w:rPr>
              <w:t>CdS</w:t>
            </w:r>
            <w:proofErr w:type="spellEnd"/>
            <w:r>
              <w:rPr>
                <w:rFonts w:ascii="Calibri" w:hAnsi="Calibri"/>
              </w:rPr>
              <w:t>.</w:t>
            </w:r>
          </w:p>
        </w:tc>
      </w:tr>
      <w:tr w:rsidR="002A49BF" w:rsidTr="009E7E2C">
        <w:tc>
          <w:tcPr>
            <w:tcW w:w="3888" w:type="dxa"/>
          </w:tcPr>
          <w:p w:rsidR="002A49BF" w:rsidRPr="009E7E2C" w:rsidRDefault="002A49BF" w:rsidP="00034D60">
            <w:pPr>
              <w:rPr>
                <w:rFonts w:ascii="Calibri" w:hAnsi="Calibri"/>
              </w:rPr>
            </w:pPr>
            <w:r w:rsidRPr="009E7E2C">
              <w:rPr>
                <w:rFonts w:ascii="Calibri" w:hAnsi="Calibri"/>
              </w:rPr>
              <w:t>Responsabilità di supporto</w:t>
            </w:r>
          </w:p>
        </w:tc>
        <w:tc>
          <w:tcPr>
            <w:tcW w:w="6480" w:type="dxa"/>
          </w:tcPr>
          <w:p w:rsidR="002A49BF" w:rsidRPr="009E7E2C" w:rsidRDefault="003A227C" w:rsidP="003A227C">
            <w:pPr>
              <w:jc w:val="both"/>
              <w:rPr>
                <w:rFonts w:ascii="Calibri" w:hAnsi="Calibri"/>
              </w:rPr>
            </w:pPr>
            <w:r w:rsidRPr="009E7E2C">
              <w:rPr>
                <w:rFonts w:ascii="Calibri" w:hAnsi="Calibri"/>
              </w:rPr>
              <w:t>Coordinatore della didattica professionale</w:t>
            </w:r>
            <w:r>
              <w:rPr>
                <w:rFonts w:ascii="Calibri" w:hAnsi="Calibri"/>
              </w:rPr>
              <w:t xml:space="preserve"> </w:t>
            </w:r>
            <w:r w:rsidR="002A49BF" w:rsidRPr="009E7E2C">
              <w:rPr>
                <w:rFonts w:ascii="Calibri" w:hAnsi="Calibri"/>
              </w:rPr>
              <w:t xml:space="preserve">del </w:t>
            </w:r>
            <w:proofErr w:type="spellStart"/>
            <w:r w:rsidR="002A49BF" w:rsidRPr="009E7E2C">
              <w:rPr>
                <w:rFonts w:ascii="Calibri" w:hAnsi="Calibri"/>
              </w:rPr>
              <w:t>CdS</w:t>
            </w:r>
            <w:proofErr w:type="spellEnd"/>
            <w:r>
              <w:rPr>
                <w:rFonts w:ascii="Calibri" w:hAnsi="Calibri"/>
              </w:rPr>
              <w:t>.</w:t>
            </w:r>
            <w:r w:rsidR="002A49BF" w:rsidRPr="009E7E2C">
              <w:rPr>
                <w:rFonts w:ascii="Calibri" w:hAnsi="Calibri"/>
              </w:rPr>
              <w:t xml:space="preserve"> </w:t>
            </w:r>
          </w:p>
        </w:tc>
      </w:tr>
      <w:tr w:rsidR="002A49BF" w:rsidTr="009E7E2C">
        <w:tc>
          <w:tcPr>
            <w:tcW w:w="3888" w:type="dxa"/>
          </w:tcPr>
          <w:p w:rsidR="002A49BF" w:rsidRPr="009E7E2C" w:rsidRDefault="002A49BF" w:rsidP="00034D60">
            <w:pPr>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2A49BF" w:rsidP="003A227C">
            <w:pPr>
              <w:jc w:val="both"/>
              <w:rPr>
                <w:rFonts w:ascii="Calibri" w:hAnsi="Calibri"/>
              </w:rPr>
            </w:pPr>
            <w:r w:rsidRPr="009E7E2C">
              <w:rPr>
                <w:rFonts w:ascii="Calibri" w:hAnsi="Calibri"/>
              </w:rPr>
              <w:t>La definizione della programmazione delle attività formative avviene per delibera del</w:t>
            </w:r>
            <w:proofErr w:type="gramStart"/>
            <w:r w:rsidRPr="009E7E2C">
              <w:rPr>
                <w:rFonts w:ascii="Calibri" w:hAnsi="Calibri"/>
              </w:rPr>
              <w:t xml:space="preserve">  </w:t>
            </w:r>
            <w:proofErr w:type="gramEnd"/>
            <w:r w:rsidRPr="009E7E2C">
              <w:rPr>
                <w:rFonts w:ascii="Calibri" w:hAnsi="Calibri"/>
              </w:rPr>
              <w:t xml:space="preserve">Consiglio del </w:t>
            </w:r>
            <w:proofErr w:type="spellStart"/>
            <w:r w:rsidRPr="009E7E2C">
              <w:rPr>
                <w:rFonts w:ascii="Calibri" w:hAnsi="Calibri"/>
              </w:rPr>
              <w:t>CdS</w:t>
            </w:r>
            <w:proofErr w:type="spellEnd"/>
            <w:r w:rsidRPr="009E7E2C">
              <w:rPr>
                <w:rFonts w:ascii="Calibri" w:hAnsi="Calibri"/>
              </w:rPr>
              <w:t xml:space="preserve">  ed  è  riportata  sul  sito  </w:t>
            </w:r>
            <w:r w:rsidRPr="009E7E2C">
              <w:rPr>
                <w:rFonts w:ascii="Calibri" w:hAnsi="Calibri"/>
                <w:caps/>
              </w:rPr>
              <w:t>web</w:t>
            </w:r>
            <w:r w:rsidRPr="009E7E2C">
              <w:rPr>
                <w:rFonts w:ascii="Calibri" w:hAnsi="Calibri"/>
              </w:rPr>
              <w:t xml:space="preserve">  del </w:t>
            </w:r>
            <w:proofErr w:type="spellStart"/>
            <w:r w:rsidRPr="009E7E2C">
              <w:rPr>
                <w:rFonts w:ascii="Calibri" w:hAnsi="Calibri"/>
              </w:rPr>
              <w:t>CdS</w:t>
            </w:r>
            <w:proofErr w:type="spellEnd"/>
            <w:r w:rsidRPr="009E7E2C">
              <w:rPr>
                <w:rFonts w:ascii="Calibri" w:hAnsi="Calibri"/>
              </w:rPr>
              <w:t xml:space="preserve">. </w:t>
            </w:r>
            <w:proofErr w:type="gramStart"/>
            <w:r w:rsidRPr="009E7E2C">
              <w:rPr>
                <w:rFonts w:ascii="Calibri" w:hAnsi="Calibri"/>
              </w:rPr>
              <w:t>Sulla base di</w:t>
            </w:r>
            <w:proofErr w:type="gramEnd"/>
            <w:r w:rsidRPr="009E7E2C">
              <w:rPr>
                <w:rFonts w:ascii="Calibri" w:hAnsi="Calibri"/>
              </w:rPr>
              <w:t xml:space="preserve"> questa programmazione viene definito il calendario e l'orario della didattica frontale ad opera</w:t>
            </w:r>
            <w:r w:rsidR="003A227C">
              <w:rPr>
                <w:rFonts w:ascii="Calibri" w:hAnsi="Calibri"/>
              </w:rPr>
              <w:t xml:space="preserve"> del coordinatore</w:t>
            </w:r>
            <w:r w:rsidRPr="009E7E2C">
              <w:rPr>
                <w:rFonts w:ascii="Calibri" w:hAnsi="Calibri"/>
              </w:rPr>
              <w:t xml:space="preserve">. Per le attività di laboratorio, esercitazioni e tirocinio in ambito clinico, il calendario e l'orario </w:t>
            </w:r>
            <w:proofErr w:type="gramStart"/>
            <w:r w:rsidRPr="009E7E2C">
              <w:rPr>
                <w:rFonts w:ascii="Calibri" w:hAnsi="Calibri"/>
              </w:rPr>
              <w:t>vengo</w:t>
            </w:r>
            <w:proofErr w:type="gramEnd"/>
            <w:r w:rsidRPr="009E7E2C">
              <w:rPr>
                <w:rFonts w:ascii="Calibri" w:hAnsi="Calibri"/>
              </w:rPr>
              <w:t xml:space="preserve"> predisposti dal Coordinatore della Didattica Professionale.</w:t>
            </w:r>
            <w:r>
              <w:rPr>
                <w:rFonts w:ascii="Calibri" w:hAnsi="Calibri"/>
              </w:rPr>
              <w:t xml:space="preserve"> Il calendario </w:t>
            </w:r>
            <w:r w:rsidRPr="009E7E2C">
              <w:rPr>
                <w:rFonts w:ascii="Calibri" w:hAnsi="Calibri"/>
              </w:rPr>
              <w:t>delle attività didattiche e l’orario delle lezioni</w:t>
            </w:r>
            <w:r>
              <w:rPr>
                <w:rFonts w:ascii="Calibri" w:hAnsi="Calibri"/>
              </w:rPr>
              <w:t xml:space="preserve"> </w:t>
            </w:r>
            <w:proofErr w:type="gramStart"/>
            <w:r>
              <w:rPr>
                <w:rFonts w:ascii="Calibri" w:hAnsi="Calibri"/>
              </w:rPr>
              <w:t>viene</w:t>
            </w:r>
            <w:proofErr w:type="gramEnd"/>
            <w:r>
              <w:rPr>
                <w:rFonts w:ascii="Calibri" w:hAnsi="Calibri"/>
              </w:rPr>
              <w:t xml:space="preserve"> pubblicato sul sito Web del </w:t>
            </w:r>
            <w:proofErr w:type="spellStart"/>
            <w:r>
              <w:rPr>
                <w:rFonts w:ascii="Calibri" w:hAnsi="Calibri"/>
              </w:rPr>
              <w:t>CdS</w:t>
            </w:r>
            <w:proofErr w:type="spellEnd"/>
            <w:r>
              <w:rPr>
                <w:rFonts w:ascii="Calibri" w:hAnsi="Calibri"/>
              </w:rPr>
              <w:t>.</w:t>
            </w:r>
          </w:p>
        </w:tc>
      </w:tr>
      <w:tr w:rsidR="002A49BF" w:rsidTr="009E7E2C">
        <w:tc>
          <w:tcPr>
            <w:tcW w:w="3888" w:type="dxa"/>
          </w:tcPr>
          <w:p w:rsidR="002A49BF" w:rsidRPr="009E7E2C" w:rsidRDefault="002A49BF" w:rsidP="00034D60">
            <w:pPr>
              <w:rPr>
                <w:rFonts w:ascii="Calibri" w:hAnsi="Calibri"/>
              </w:rPr>
            </w:pPr>
            <w:r w:rsidRPr="009E7E2C">
              <w:rPr>
                <w:rFonts w:ascii="Calibri" w:hAnsi="Calibri"/>
              </w:rPr>
              <w:t>Tempistica</w:t>
            </w:r>
          </w:p>
        </w:tc>
        <w:tc>
          <w:tcPr>
            <w:tcW w:w="6480" w:type="dxa"/>
          </w:tcPr>
          <w:p w:rsidR="002A49BF" w:rsidRPr="009E7E2C" w:rsidRDefault="002A49BF" w:rsidP="009E7E2C">
            <w:pPr>
              <w:jc w:val="both"/>
              <w:rPr>
                <w:rFonts w:ascii="Calibri" w:hAnsi="Calibri"/>
              </w:rPr>
            </w:pPr>
            <w:proofErr w:type="gramStart"/>
            <w:r w:rsidRPr="009E7E2C">
              <w:rPr>
                <w:rFonts w:ascii="Calibri" w:hAnsi="Calibri"/>
              </w:rPr>
              <w:t>Entro il mese di Settembre (orario Primo Semestre) ed entro il mese di Gennaio di ogni anno (orario Secondo Semestre).</w:t>
            </w:r>
            <w:proofErr w:type="gramEnd"/>
          </w:p>
        </w:tc>
      </w:tr>
    </w:tbl>
    <w:p w:rsidR="002A49BF" w:rsidRDefault="002A49BF" w:rsidP="00A12720">
      <w:pPr>
        <w:rPr>
          <w:rFonts w:ascii="Times New Roman" w:hAnsi="Times New Roman"/>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50"/>
      </w:tblGrid>
      <w:tr w:rsidR="002A49BF" w:rsidTr="009E7E2C">
        <w:tc>
          <w:tcPr>
            <w:tcW w:w="3888" w:type="dxa"/>
          </w:tcPr>
          <w:p w:rsidR="002A49BF" w:rsidRPr="009E7E2C" w:rsidRDefault="002A49BF" w:rsidP="009E7E2C">
            <w:pPr>
              <w:ind w:right="1173"/>
              <w:jc w:val="both"/>
              <w:rPr>
                <w:rFonts w:ascii="Calibri" w:hAnsi="Calibri"/>
                <w:b/>
              </w:rPr>
            </w:pPr>
            <w:r w:rsidRPr="009E7E2C">
              <w:rPr>
                <w:rFonts w:ascii="Calibri" w:hAnsi="Calibri"/>
                <w:b/>
              </w:rPr>
              <w:t>Processo</w:t>
            </w:r>
          </w:p>
        </w:tc>
        <w:tc>
          <w:tcPr>
            <w:tcW w:w="6450" w:type="dxa"/>
          </w:tcPr>
          <w:p w:rsidR="002A49BF" w:rsidRPr="009E7E2C" w:rsidRDefault="002A49BF" w:rsidP="009E7E2C">
            <w:pPr>
              <w:jc w:val="both"/>
              <w:rPr>
                <w:rFonts w:ascii="Calibri" w:hAnsi="Calibri"/>
                <w:b/>
              </w:rPr>
            </w:pPr>
            <w:r w:rsidRPr="009E7E2C">
              <w:rPr>
                <w:rFonts w:ascii="Calibri" w:hAnsi="Calibri"/>
                <w:b/>
              </w:rPr>
              <w:t>4. Erogazione e gestione del processo formativo</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50" w:type="dxa"/>
          </w:tcPr>
          <w:p w:rsidR="002A49BF" w:rsidRPr="009E7E2C" w:rsidRDefault="002A49BF" w:rsidP="009E7E2C">
            <w:pPr>
              <w:jc w:val="both"/>
              <w:rPr>
                <w:rFonts w:ascii="Calibri" w:hAnsi="Calibri"/>
              </w:rPr>
            </w:pPr>
            <w:r w:rsidRPr="009E7E2C">
              <w:rPr>
                <w:rFonts w:ascii="Calibri" w:hAnsi="Calibri"/>
                <w:b/>
              </w:rPr>
              <w:t>04.05</w:t>
            </w:r>
            <w:r w:rsidRPr="009E7E2C">
              <w:rPr>
                <w:rFonts w:ascii="Calibri" w:hAnsi="Calibri"/>
              </w:rPr>
              <w:t xml:space="preserve"> - Definizione del calendario degli esami </w:t>
            </w:r>
            <w:proofErr w:type="gramStart"/>
            <w:r w:rsidRPr="009E7E2C">
              <w:rPr>
                <w:rFonts w:ascii="Calibri" w:hAnsi="Calibri"/>
              </w:rPr>
              <w:t>di</w:t>
            </w:r>
            <w:proofErr w:type="gramEnd"/>
            <w:r w:rsidRPr="009E7E2C">
              <w:rPr>
                <w:rFonts w:ascii="Calibri" w:hAnsi="Calibri"/>
              </w:rPr>
              <w:t xml:space="preserve"> profitto</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50" w:type="dxa"/>
          </w:tcPr>
          <w:p w:rsidR="002A49BF" w:rsidRPr="009E7E2C" w:rsidRDefault="002A49BF" w:rsidP="009E7E2C">
            <w:pPr>
              <w:jc w:val="both"/>
              <w:rPr>
                <w:rFonts w:ascii="Calibri" w:hAnsi="Calibri"/>
              </w:rPr>
            </w:pPr>
            <w:proofErr w:type="gramStart"/>
            <w:r w:rsidRPr="009E7E2C">
              <w:rPr>
                <w:rFonts w:ascii="Calibri" w:hAnsi="Calibri"/>
              </w:rPr>
              <w:t>Definire e rendere disponibile e consultabile il calendario degli esami di profitto</w:t>
            </w:r>
            <w:r>
              <w:rPr>
                <w:rFonts w:ascii="Calibri" w:hAnsi="Calibri"/>
              </w:rPr>
              <w:t>.</w:t>
            </w:r>
            <w:proofErr w:type="gramEnd"/>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50" w:type="dxa"/>
          </w:tcPr>
          <w:p w:rsidR="002A49BF" w:rsidRPr="009E7E2C" w:rsidRDefault="002A49BF" w:rsidP="009E7E2C">
            <w:pPr>
              <w:jc w:val="both"/>
              <w:rPr>
                <w:rFonts w:ascii="Calibri" w:hAnsi="Calibri"/>
              </w:rPr>
            </w:pPr>
            <w:r w:rsidRPr="009E7E2C">
              <w:rPr>
                <w:rFonts w:ascii="Calibri" w:hAnsi="Calibri"/>
              </w:rPr>
              <w:t>Presidente del Corso di Studio</w:t>
            </w:r>
            <w:r>
              <w:rPr>
                <w:rFonts w:ascii="Calibri" w:hAnsi="Calibri"/>
              </w:rPr>
              <w:t>.</w:t>
            </w:r>
            <w:r w:rsidRPr="009E7E2C">
              <w:rPr>
                <w:rFonts w:ascii="Calibri" w:hAnsi="Calibri"/>
              </w:rPr>
              <w:t xml:space="preserve"> </w:t>
            </w:r>
          </w:p>
        </w:tc>
      </w:tr>
      <w:tr w:rsidR="002A49BF"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50" w:type="dxa"/>
          </w:tcPr>
          <w:p w:rsidR="002A49BF" w:rsidRPr="009E7E2C" w:rsidRDefault="002A49BF" w:rsidP="00CB44CC">
            <w:pPr>
              <w:jc w:val="both"/>
              <w:rPr>
                <w:rFonts w:ascii="Calibri" w:hAnsi="Calibri"/>
              </w:rPr>
            </w:pPr>
            <w:r w:rsidRPr="00F276A7">
              <w:rPr>
                <w:rFonts w:ascii="Calibri" w:hAnsi="Calibri"/>
              </w:rPr>
              <w:t>Coordinatori degli Insegnamenti integrati,</w:t>
            </w:r>
            <w:proofErr w:type="gramStart"/>
            <w:r w:rsidRPr="00F276A7">
              <w:rPr>
                <w:rFonts w:ascii="Calibri" w:hAnsi="Calibri"/>
              </w:rPr>
              <w:t xml:space="preserve">  </w:t>
            </w:r>
            <w:proofErr w:type="gramEnd"/>
            <w:r w:rsidRPr="00F276A7">
              <w:rPr>
                <w:rFonts w:ascii="Calibri" w:hAnsi="Calibri"/>
              </w:rPr>
              <w:t>Docenti del Corso di Studio</w:t>
            </w:r>
            <w:r w:rsidR="00CB44CC">
              <w:rPr>
                <w:rFonts w:ascii="Calibri" w:hAnsi="Calibri"/>
              </w:rPr>
              <w:t xml:space="preserve"> e</w:t>
            </w:r>
            <w:r w:rsidR="00CB44CC" w:rsidRPr="009E7E2C">
              <w:rPr>
                <w:rFonts w:ascii="Calibri" w:hAnsi="Calibri"/>
              </w:rPr>
              <w:t xml:space="preserve"> Coordinatore della didattica professionale</w:t>
            </w:r>
            <w:r w:rsidR="00CB44CC">
              <w:rPr>
                <w:rFonts w:ascii="Calibri" w:hAnsi="Calibri"/>
              </w:rPr>
              <w:t>.</w:t>
            </w:r>
          </w:p>
        </w:tc>
      </w:tr>
      <w:tr w:rsidR="002A49BF"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50" w:type="dxa"/>
          </w:tcPr>
          <w:p w:rsidR="002A49BF" w:rsidRPr="009E7E2C" w:rsidRDefault="002A49BF" w:rsidP="009E7E2C">
            <w:pPr>
              <w:jc w:val="both"/>
              <w:rPr>
                <w:rFonts w:ascii="Calibri" w:hAnsi="Calibri"/>
              </w:rPr>
            </w:pPr>
            <w:r w:rsidRPr="009E7E2C">
              <w:rPr>
                <w:rFonts w:ascii="Calibri" w:hAnsi="Calibri"/>
              </w:rPr>
              <w:t xml:space="preserve">La definizione dei periodi dedicati agli esami di profitto avviene per delibera del Consiglio del </w:t>
            </w:r>
            <w:proofErr w:type="spellStart"/>
            <w:r w:rsidRPr="009E7E2C">
              <w:rPr>
                <w:rFonts w:ascii="Calibri" w:hAnsi="Calibri"/>
              </w:rPr>
              <w:t>CdS</w:t>
            </w:r>
            <w:proofErr w:type="spellEnd"/>
            <w:r w:rsidRPr="009E7E2C">
              <w:rPr>
                <w:rFonts w:ascii="Calibri" w:hAnsi="Calibri"/>
              </w:rPr>
              <w:t>,</w:t>
            </w:r>
            <w:proofErr w:type="gramStart"/>
            <w:r w:rsidRPr="009E7E2C">
              <w:rPr>
                <w:rFonts w:ascii="Calibri" w:hAnsi="Calibri"/>
              </w:rPr>
              <w:t xml:space="preserve">  </w:t>
            </w:r>
            <w:proofErr w:type="gramEnd"/>
            <w:r w:rsidRPr="009E7E2C">
              <w:rPr>
                <w:rFonts w:ascii="Calibri" w:hAnsi="Calibri"/>
              </w:rPr>
              <w:t>ed è riportata sul</w:t>
            </w:r>
            <w:r>
              <w:rPr>
                <w:rFonts w:ascii="Calibri" w:hAnsi="Calibri"/>
              </w:rPr>
              <w:t xml:space="preserve"> sito W</w:t>
            </w:r>
            <w:r w:rsidRPr="009E7E2C">
              <w:rPr>
                <w:rFonts w:ascii="Calibri" w:hAnsi="Calibri"/>
              </w:rPr>
              <w:t>eb del</w:t>
            </w:r>
            <w:r>
              <w:rPr>
                <w:rFonts w:ascii="Calibri" w:hAnsi="Calibri"/>
              </w:rPr>
              <w:t xml:space="preserve"> </w:t>
            </w:r>
            <w:proofErr w:type="spellStart"/>
            <w:r w:rsidRPr="009E7E2C">
              <w:rPr>
                <w:rFonts w:ascii="Calibri" w:hAnsi="Calibri"/>
              </w:rPr>
              <w:t>CdS</w:t>
            </w:r>
            <w:proofErr w:type="spellEnd"/>
            <w:r w:rsidRPr="009E7E2C">
              <w:rPr>
                <w:rFonts w:ascii="Calibri" w:hAnsi="Calibri"/>
              </w:rPr>
              <w:t xml:space="preserve">. </w:t>
            </w:r>
            <w:proofErr w:type="gramStart"/>
            <w:r w:rsidRPr="009E7E2C">
              <w:rPr>
                <w:rFonts w:ascii="Calibri" w:hAnsi="Calibri"/>
              </w:rPr>
              <w:t>Sulla base di</w:t>
            </w:r>
            <w:proofErr w:type="gramEnd"/>
            <w:r w:rsidRPr="009E7E2C">
              <w:rPr>
                <w:rFonts w:ascii="Calibri" w:hAnsi="Calibri"/>
              </w:rPr>
              <w:t xml:space="preserve"> queste indicazioni viene definito all’interno del </w:t>
            </w:r>
            <w:proofErr w:type="spellStart"/>
            <w:r w:rsidRPr="009E7E2C">
              <w:rPr>
                <w:rFonts w:ascii="Calibri" w:hAnsi="Calibri"/>
              </w:rPr>
              <w:t>CdS</w:t>
            </w:r>
            <w:proofErr w:type="spellEnd"/>
            <w:r w:rsidRPr="009E7E2C">
              <w:rPr>
                <w:rFonts w:ascii="Calibri" w:hAnsi="Calibri"/>
              </w:rPr>
              <w:t xml:space="preserve"> un calendario degli esami di profitto che preveda la minima sovrapposizione possibile con le attività didattiche. </w:t>
            </w:r>
          </w:p>
          <w:p w:rsidR="002A49BF" w:rsidRPr="009E7E2C" w:rsidRDefault="002A49BF" w:rsidP="00CB44CC">
            <w:pPr>
              <w:jc w:val="both"/>
              <w:rPr>
                <w:rFonts w:ascii="Calibri" w:hAnsi="Calibri"/>
              </w:rPr>
            </w:pP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50" w:type="dxa"/>
          </w:tcPr>
          <w:p w:rsidR="002A49BF" w:rsidRPr="009E7E2C" w:rsidRDefault="002A49BF" w:rsidP="009E7E2C">
            <w:pPr>
              <w:jc w:val="both"/>
              <w:rPr>
                <w:rFonts w:ascii="Calibri" w:hAnsi="Calibri"/>
              </w:rPr>
            </w:pPr>
            <w:r w:rsidRPr="009E7E2C">
              <w:rPr>
                <w:rFonts w:ascii="Calibri" w:hAnsi="Calibri"/>
              </w:rPr>
              <w:t xml:space="preserve">Entro due mesi dall'inizio di ogni sessione d'esame. </w:t>
            </w:r>
          </w:p>
        </w:tc>
      </w:tr>
    </w:tbl>
    <w:p w:rsidR="002A49BF" w:rsidRDefault="002A49BF" w:rsidP="00A12720">
      <w:pPr>
        <w:rPr>
          <w:rFonts w:ascii="Times New Roman" w:hAnsi="Times New Roman"/>
        </w:rPr>
      </w:pPr>
    </w:p>
    <w:p w:rsidR="002A49BF"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Tr="009E7E2C">
        <w:tc>
          <w:tcPr>
            <w:tcW w:w="3888" w:type="dxa"/>
          </w:tcPr>
          <w:p w:rsidR="002A49BF" w:rsidRPr="009E7E2C" w:rsidRDefault="002A49BF" w:rsidP="004D14DA">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4. Erogazione e gestione del processo formativo</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80" w:type="dxa"/>
          </w:tcPr>
          <w:p w:rsidR="002A49BF" w:rsidRPr="009E7E2C" w:rsidRDefault="002A49BF" w:rsidP="004D14DA">
            <w:pPr>
              <w:rPr>
                <w:rFonts w:ascii="Times New Roman" w:hAnsi="Times New Roman"/>
              </w:rPr>
            </w:pPr>
            <w:r w:rsidRPr="009E7E2C">
              <w:rPr>
                <w:rFonts w:ascii="Calibri" w:hAnsi="Calibri"/>
                <w:b/>
              </w:rPr>
              <w:t>04.06</w:t>
            </w:r>
            <w:r>
              <w:rPr>
                <w:rFonts w:ascii="Calibri" w:hAnsi="Calibri"/>
                <w:b/>
              </w:rPr>
              <w:t xml:space="preserve"> </w:t>
            </w:r>
            <w:r w:rsidRPr="009E7E2C">
              <w:rPr>
                <w:rFonts w:ascii="Calibri" w:hAnsi="Calibri"/>
                <w:b/>
              </w:rPr>
              <w:t>–</w:t>
            </w:r>
            <w:r>
              <w:rPr>
                <w:rFonts w:ascii="Calibri" w:hAnsi="Calibri"/>
                <w:b/>
              </w:rPr>
              <w:t xml:space="preserve"> </w:t>
            </w:r>
            <w:r w:rsidRPr="009E7E2C">
              <w:rPr>
                <w:rFonts w:ascii="Calibri" w:hAnsi="Calibri"/>
              </w:rPr>
              <w:t>Orientamento e tutorato in itinere</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80" w:type="dxa"/>
          </w:tcPr>
          <w:p w:rsidR="002A49BF" w:rsidRPr="009E7E2C" w:rsidRDefault="002A49BF" w:rsidP="009E7E2C">
            <w:pPr>
              <w:jc w:val="both"/>
              <w:rPr>
                <w:rFonts w:ascii="Calibri" w:hAnsi="Calibri"/>
              </w:rPr>
            </w:pPr>
            <w:r w:rsidRPr="009E7E2C">
              <w:rPr>
                <w:rFonts w:ascii="Calibri" w:hAnsi="Calibri"/>
              </w:rPr>
              <w:t xml:space="preserve">Definire e </w:t>
            </w:r>
            <w:r>
              <w:rPr>
                <w:rFonts w:ascii="Calibri" w:hAnsi="Calibri"/>
              </w:rPr>
              <w:t xml:space="preserve">organizzare le attività di orientamento, tutorato ed esercitazioni all’interno del </w:t>
            </w:r>
            <w:proofErr w:type="spellStart"/>
            <w:proofErr w:type="gramStart"/>
            <w:r>
              <w:rPr>
                <w:rFonts w:ascii="Calibri" w:hAnsi="Calibri"/>
              </w:rPr>
              <w:t>CdS</w:t>
            </w:r>
            <w:proofErr w:type="spellEnd"/>
            <w:r>
              <w:rPr>
                <w:rFonts w:ascii="Calibri" w:hAnsi="Calibri"/>
              </w:rPr>
              <w:t>.</w:t>
            </w:r>
            <w:proofErr w:type="gramEnd"/>
            <w:r>
              <w:rPr>
                <w:rFonts w:ascii="Calibri" w:hAnsi="Calibri"/>
              </w:rPr>
              <w:t xml:space="preserve"> Monitoraggio della carriera studenti per il recupero dei soggetti a rischio di fuori corso e di abbandono del percorso di studi.   </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80" w:type="dxa"/>
          </w:tcPr>
          <w:p w:rsidR="002A49BF" w:rsidRPr="009E7E2C" w:rsidRDefault="002A49BF" w:rsidP="004D14DA">
            <w:pPr>
              <w:rPr>
                <w:rFonts w:ascii="Times New Roman" w:hAnsi="Times New Roman"/>
              </w:rPr>
            </w:pPr>
            <w:r w:rsidRPr="009E7E2C">
              <w:rPr>
                <w:rFonts w:ascii="Calibri" w:hAnsi="Calibri"/>
              </w:rPr>
              <w:t>Presidente del Corso di Studio, Coordinatore della didattica professionale</w:t>
            </w:r>
            <w:r w:rsidR="00EB5976">
              <w:rPr>
                <w:rFonts w:ascii="Calibri" w:hAnsi="Calibri"/>
              </w:rPr>
              <w:t>.</w:t>
            </w:r>
          </w:p>
        </w:tc>
      </w:tr>
      <w:tr w:rsidR="002A49BF"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80" w:type="dxa"/>
          </w:tcPr>
          <w:p w:rsidR="002A49BF" w:rsidRPr="009E7E2C" w:rsidRDefault="0053752E" w:rsidP="004D14DA">
            <w:pPr>
              <w:rPr>
                <w:rFonts w:ascii="Calibri" w:hAnsi="Calibri"/>
              </w:rPr>
            </w:pPr>
            <w:r w:rsidRPr="009E7E2C">
              <w:rPr>
                <w:rFonts w:ascii="Calibri" w:hAnsi="Calibri"/>
              </w:rPr>
              <w:t xml:space="preserve">Segreteria Studenti dei Corsi di Laurea Interdipartimentali </w:t>
            </w:r>
            <w:proofErr w:type="gramStart"/>
            <w:r w:rsidRPr="009E7E2C">
              <w:rPr>
                <w:rFonts w:ascii="Calibri" w:hAnsi="Calibri"/>
              </w:rPr>
              <w:t>di</w:t>
            </w:r>
            <w:proofErr w:type="gramEnd"/>
            <w:r w:rsidRPr="009E7E2C">
              <w:rPr>
                <w:rFonts w:ascii="Calibri" w:hAnsi="Calibri"/>
              </w:rPr>
              <w:t xml:space="preserve"> Medicina e Chirurgia</w:t>
            </w:r>
          </w:p>
        </w:tc>
      </w:tr>
      <w:tr w:rsidR="002A49BF"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2A49BF" w:rsidP="00037B83">
            <w:pPr>
              <w:jc w:val="both"/>
              <w:rPr>
                <w:rFonts w:ascii="Calibri" w:hAnsi="Calibri"/>
              </w:rPr>
            </w:pPr>
            <w:r w:rsidRPr="009E7E2C">
              <w:rPr>
                <w:rFonts w:ascii="Calibri" w:hAnsi="Calibri"/>
              </w:rPr>
              <w:t xml:space="preserve">L'orientamento e il tutorato agli studenti del </w:t>
            </w:r>
            <w:proofErr w:type="spellStart"/>
            <w:r w:rsidRPr="009E7E2C">
              <w:rPr>
                <w:rFonts w:ascii="Calibri" w:hAnsi="Calibri"/>
              </w:rPr>
              <w:t>CdS</w:t>
            </w:r>
            <w:proofErr w:type="spellEnd"/>
            <w:r w:rsidRPr="009E7E2C">
              <w:rPr>
                <w:rFonts w:ascii="Calibri" w:hAnsi="Calibri"/>
              </w:rPr>
              <w:t xml:space="preserve"> </w:t>
            </w:r>
            <w:proofErr w:type="gramStart"/>
            <w:r w:rsidRPr="009E7E2C">
              <w:rPr>
                <w:rFonts w:ascii="Calibri" w:hAnsi="Calibri"/>
              </w:rPr>
              <w:t>è</w:t>
            </w:r>
            <w:proofErr w:type="gramEnd"/>
            <w:r w:rsidRPr="009E7E2C">
              <w:rPr>
                <w:rFonts w:ascii="Calibri" w:hAnsi="Calibri"/>
              </w:rPr>
              <w:t xml:space="preserve"> garantito dal Coordinatore della didattica professionale che fornisce durante tutto l'anno accademico consulenza pedagogica e attività di orientamento agli studenti attraverso colloqui e incontri programmati. Il Coordinatore è scelto tra i docenti del Consiglio di </w:t>
            </w:r>
            <w:proofErr w:type="spellStart"/>
            <w:r w:rsidRPr="009E7E2C">
              <w:rPr>
                <w:rFonts w:ascii="Calibri" w:hAnsi="Calibri"/>
              </w:rPr>
              <w:t>CdS</w:t>
            </w:r>
            <w:proofErr w:type="spellEnd"/>
            <w:r w:rsidRPr="009E7E2C">
              <w:rPr>
                <w:rFonts w:ascii="Calibri" w:hAnsi="Calibri"/>
              </w:rPr>
              <w:t xml:space="preserve"> e appartenente allo stesso profilo professionale del </w:t>
            </w:r>
            <w:proofErr w:type="spellStart"/>
            <w:r w:rsidRPr="009E7E2C">
              <w:rPr>
                <w:rFonts w:ascii="Calibri" w:hAnsi="Calibri"/>
              </w:rPr>
              <w:t>CdS</w:t>
            </w:r>
            <w:proofErr w:type="spellEnd"/>
            <w:r w:rsidRPr="009E7E2C">
              <w:rPr>
                <w:rFonts w:ascii="Calibri" w:hAnsi="Calibri"/>
              </w:rPr>
              <w:t xml:space="preserve">; inoltre deve </w:t>
            </w:r>
            <w:proofErr w:type="gramStart"/>
            <w:r w:rsidRPr="009E7E2C">
              <w:rPr>
                <w:rFonts w:ascii="Calibri" w:hAnsi="Calibri"/>
              </w:rPr>
              <w:t>essere in possesso della</w:t>
            </w:r>
            <w:proofErr w:type="gramEnd"/>
            <w:r w:rsidRPr="009E7E2C">
              <w:rPr>
                <w:rFonts w:ascii="Calibri" w:hAnsi="Calibri"/>
              </w:rPr>
              <w:t xml:space="preserve"> Laurea specialistica e/o magistrale della rispettiva classe. </w:t>
            </w:r>
          </w:p>
        </w:tc>
      </w:tr>
      <w:tr w:rsidR="002A49BF" w:rsidRPr="00450310"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80" w:type="dxa"/>
          </w:tcPr>
          <w:p w:rsidR="002A49BF" w:rsidRPr="009E7E2C" w:rsidRDefault="002A49BF" w:rsidP="001A4030">
            <w:pPr>
              <w:rPr>
                <w:rFonts w:ascii="Calibri" w:hAnsi="Calibri"/>
              </w:rPr>
            </w:pPr>
            <w:r w:rsidRPr="009E7E2C">
              <w:rPr>
                <w:rFonts w:ascii="Calibri" w:hAnsi="Calibri"/>
              </w:rPr>
              <w:t xml:space="preserve">Entro il mese di settembre avviene l'assegnazione degli studenti </w:t>
            </w:r>
            <w:r w:rsidR="00772116">
              <w:rPr>
                <w:rFonts w:ascii="Calibri" w:hAnsi="Calibri"/>
              </w:rPr>
              <w:t>alla propria guida di</w:t>
            </w:r>
            <w:r w:rsidR="001A4030">
              <w:rPr>
                <w:rFonts w:ascii="Calibri" w:hAnsi="Calibri"/>
              </w:rPr>
              <w:t xml:space="preserve"> tirocinio</w:t>
            </w:r>
            <w:r w:rsidRPr="009E7E2C">
              <w:rPr>
                <w:rFonts w:ascii="Calibri" w:hAnsi="Calibri"/>
              </w:rPr>
              <w:t>.</w:t>
            </w:r>
          </w:p>
        </w:tc>
      </w:tr>
    </w:tbl>
    <w:p w:rsidR="002A49BF" w:rsidRDefault="002A49BF" w:rsidP="00A12720">
      <w:pPr>
        <w:rPr>
          <w:rFonts w:ascii="Times New Roman" w:hAnsi="Times New Roman"/>
        </w:rPr>
      </w:pPr>
    </w:p>
    <w:p w:rsidR="002A49BF"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Tr="009E7E2C">
        <w:tc>
          <w:tcPr>
            <w:tcW w:w="3888" w:type="dxa"/>
          </w:tcPr>
          <w:p w:rsidR="002A49BF" w:rsidRPr="009E7E2C" w:rsidRDefault="002A49BF" w:rsidP="00752245">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4. Erogazione e gestione del processo formativo</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80" w:type="dxa"/>
          </w:tcPr>
          <w:p w:rsidR="002A49BF" w:rsidRPr="009E7E2C" w:rsidRDefault="002A49BF" w:rsidP="00752245">
            <w:pPr>
              <w:rPr>
                <w:rFonts w:ascii="Times New Roman" w:hAnsi="Times New Roman"/>
              </w:rPr>
            </w:pPr>
            <w:r w:rsidRPr="009E7E2C">
              <w:rPr>
                <w:rFonts w:ascii="Calibri" w:hAnsi="Calibri"/>
                <w:b/>
              </w:rPr>
              <w:t>04.07 –</w:t>
            </w:r>
            <w:r w:rsidRPr="009E7E2C">
              <w:rPr>
                <w:rFonts w:ascii="Calibri" w:hAnsi="Calibri"/>
              </w:rPr>
              <w:t>Assistenza per lo svolgimento di periodi di formazione</w:t>
            </w:r>
            <w:r>
              <w:rPr>
                <w:rFonts w:ascii="Calibri" w:hAnsi="Calibri"/>
              </w:rPr>
              <w:t xml:space="preserve"> </w:t>
            </w:r>
            <w:r w:rsidRPr="009E7E2C">
              <w:rPr>
                <w:rFonts w:ascii="Calibri" w:hAnsi="Calibri"/>
              </w:rPr>
              <w:t>all’esterno</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80" w:type="dxa"/>
          </w:tcPr>
          <w:p w:rsidR="002A49BF" w:rsidRPr="009E7E2C" w:rsidRDefault="002A49BF" w:rsidP="009E7E2C">
            <w:pPr>
              <w:jc w:val="both"/>
              <w:rPr>
                <w:rFonts w:ascii="Calibri" w:hAnsi="Calibri"/>
              </w:rPr>
            </w:pPr>
            <w:r w:rsidRPr="009E7E2C">
              <w:rPr>
                <w:rFonts w:ascii="Calibri" w:hAnsi="Calibri"/>
              </w:rPr>
              <w:t xml:space="preserve">Organizzazione e gestione dei tirocini formativi svolti presso aziende/enti </w:t>
            </w:r>
            <w:proofErr w:type="gramStart"/>
            <w:r w:rsidRPr="009E7E2C">
              <w:rPr>
                <w:rFonts w:ascii="Calibri" w:hAnsi="Calibri"/>
              </w:rPr>
              <w:t>esterni</w:t>
            </w:r>
            <w:proofErr w:type="gramEnd"/>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80" w:type="dxa"/>
          </w:tcPr>
          <w:p w:rsidR="002A49BF" w:rsidRPr="009E7E2C" w:rsidRDefault="002A49BF" w:rsidP="00752245">
            <w:pPr>
              <w:rPr>
                <w:rFonts w:ascii="Calibri" w:hAnsi="Calibri"/>
              </w:rPr>
            </w:pPr>
            <w:r w:rsidRPr="009E7E2C">
              <w:rPr>
                <w:rFonts w:ascii="Calibri" w:hAnsi="Calibri"/>
              </w:rPr>
              <w:t>Presidente del Corso di Studio, Coordinatore della didattica professionale</w:t>
            </w:r>
          </w:p>
        </w:tc>
      </w:tr>
      <w:tr w:rsidR="002A49BF"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80" w:type="dxa"/>
          </w:tcPr>
          <w:p w:rsidR="002A49BF" w:rsidRPr="009E7E2C" w:rsidRDefault="002A49BF" w:rsidP="005F438C">
            <w:pPr>
              <w:jc w:val="both"/>
              <w:rPr>
                <w:rFonts w:ascii="Calibri" w:hAnsi="Calibri"/>
              </w:rPr>
            </w:pPr>
            <w:proofErr w:type="gramStart"/>
            <w:r w:rsidRPr="009E7E2C">
              <w:rPr>
                <w:rFonts w:ascii="Calibri" w:hAnsi="Calibri"/>
              </w:rPr>
              <w:t>guid</w:t>
            </w:r>
            <w:r w:rsidR="005F438C">
              <w:rPr>
                <w:rFonts w:ascii="Calibri" w:hAnsi="Calibri"/>
              </w:rPr>
              <w:t>e</w:t>
            </w:r>
            <w:proofErr w:type="gramEnd"/>
            <w:r w:rsidRPr="009E7E2C">
              <w:rPr>
                <w:rFonts w:ascii="Calibri" w:hAnsi="Calibri"/>
              </w:rPr>
              <w:t xml:space="preserve"> di tirocinio</w:t>
            </w:r>
          </w:p>
        </w:tc>
      </w:tr>
      <w:tr w:rsidR="002A49BF"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90B76" w:rsidRDefault="002A49BF" w:rsidP="00454B5F">
            <w:pPr>
              <w:autoSpaceDE w:val="0"/>
              <w:autoSpaceDN w:val="0"/>
              <w:adjustRightInd w:val="0"/>
              <w:jc w:val="both"/>
              <w:rPr>
                <w:rFonts w:ascii="Calibri" w:hAnsi="Calibri" w:cs="Times-Bold"/>
                <w:bCs/>
              </w:rPr>
            </w:pPr>
            <w:r w:rsidRPr="009E7E2C">
              <w:rPr>
                <w:rFonts w:ascii="Calibri" w:hAnsi="Calibri"/>
              </w:rPr>
              <w:t xml:space="preserve">A livello di </w:t>
            </w:r>
            <w:proofErr w:type="spellStart"/>
            <w:r w:rsidRPr="009E7E2C">
              <w:rPr>
                <w:rFonts w:ascii="Calibri" w:hAnsi="Calibri"/>
              </w:rPr>
              <w:t>CdS</w:t>
            </w:r>
            <w:proofErr w:type="spellEnd"/>
            <w:r w:rsidRPr="009E7E2C">
              <w:rPr>
                <w:rFonts w:ascii="Calibri" w:hAnsi="Calibri"/>
              </w:rPr>
              <w:t xml:space="preserve"> la progettazione e il coordinamento delle attività di tirocinio sono </w:t>
            </w:r>
            <w:proofErr w:type="gramStart"/>
            <w:r w:rsidRPr="009E7E2C">
              <w:rPr>
                <w:rFonts w:ascii="Calibri" w:hAnsi="Calibri"/>
              </w:rPr>
              <w:t>affidate</w:t>
            </w:r>
            <w:proofErr w:type="gramEnd"/>
            <w:r w:rsidRPr="009E7E2C">
              <w:rPr>
                <w:rFonts w:ascii="Calibri" w:hAnsi="Calibri"/>
              </w:rPr>
              <w:t xml:space="preserve"> al Coordinatore della didattica professionale, che assicura l'integrazione tra gli insegnamenti teorici e il tirocinio e favorisce la conformità degli insegnamenti professionali agli standard di competenza definiti.</w:t>
            </w:r>
            <w:r>
              <w:rPr>
                <w:rFonts w:ascii="Times-Roman" w:hAnsi="Times-Roman" w:cs="Times-Roman"/>
                <w:sz w:val="22"/>
                <w:szCs w:val="22"/>
              </w:rPr>
              <w:t xml:space="preserve"> </w:t>
            </w:r>
            <w:r w:rsidRPr="008D3CD1">
              <w:rPr>
                <w:rFonts w:ascii="Calibri" w:hAnsi="Calibri" w:cs="Times-Roman"/>
              </w:rPr>
              <w:t xml:space="preserve">L’individuazione e selezione delle sedi di tirocinio </w:t>
            </w:r>
            <w:r w:rsidRPr="008D3CD1">
              <w:rPr>
                <w:rFonts w:ascii="Calibri" w:hAnsi="Calibri" w:cs="Times-Bold"/>
                <w:bCs/>
              </w:rPr>
              <w:t>è</w:t>
            </w:r>
            <w:r>
              <w:rPr>
                <w:rFonts w:ascii="Calibri" w:hAnsi="Calibri" w:cs="Times-Bold"/>
                <w:bCs/>
              </w:rPr>
              <w:t xml:space="preserve"> </w:t>
            </w:r>
            <w:r w:rsidRPr="008D3CD1">
              <w:rPr>
                <w:rFonts w:ascii="Calibri" w:hAnsi="Calibri" w:cs="Times-Bold"/>
                <w:bCs/>
              </w:rPr>
              <w:t xml:space="preserve">responsabilità </w:t>
            </w:r>
            <w:proofErr w:type="gramStart"/>
            <w:r w:rsidRPr="008D3CD1">
              <w:rPr>
                <w:rFonts w:ascii="Calibri" w:hAnsi="Calibri" w:cs="Times-Bold"/>
                <w:bCs/>
              </w:rPr>
              <w:t>del</w:t>
            </w:r>
            <w:proofErr w:type="gramEnd"/>
            <w:r w:rsidRPr="008D3CD1">
              <w:rPr>
                <w:rFonts w:ascii="Calibri" w:hAnsi="Calibri" w:cs="Times-Bold"/>
                <w:bCs/>
              </w:rPr>
              <w:t xml:space="preserve"> </w:t>
            </w:r>
            <w:r>
              <w:rPr>
                <w:rFonts w:ascii="Calibri" w:hAnsi="Calibri" w:cs="Times-Bold"/>
                <w:bCs/>
              </w:rPr>
              <w:t>Coordinatore della didattica p</w:t>
            </w:r>
            <w:r w:rsidRPr="008D3CD1">
              <w:rPr>
                <w:rFonts w:ascii="Calibri" w:hAnsi="Calibri" w:cs="Times-Bold"/>
                <w:bCs/>
              </w:rPr>
              <w:t>rofessionale,</w:t>
            </w:r>
            <w:r w:rsidRPr="008D3CD1">
              <w:rPr>
                <w:rFonts w:ascii="Calibri" w:hAnsi="Calibri" w:cs="Times-Bold"/>
                <w:b/>
                <w:bCs/>
              </w:rPr>
              <w:t xml:space="preserve"> </w:t>
            </w:r>
            <w:r w:rsidRPr="008D3CD1">
              <w:rPr>
                <w:rFonts w:ascii="Calibri" w:hAnsi="Calibri" w:cs="Times-Roman"/>
              </w:rPr>
              <w:t xml:space="preserve">in collaborazione con </w:t>
            </w:r>
            <w:r w:rsidR="001E5BBD">
              <w:rPr>
                <w:rFonts w:ascii="Calibri" w:hAnsi="Calibri" w:cs="Times-Roman"/>
              </w:rPr>
              <w:t>le guide di tirocinio</w:t>
            </w:r>
            <w:r w:rsidRPr="008D3CD1">
              <w:rPr>
                <w:rFonts w:ascii="Calibri" w:hAnsi="Calibri" w:cs="Times-Roman"/>
              </w:rPr>
              <w:t xml:space="preserve">, </w:t>
            </w:r>
            <w:r>
              <w:rPr>
                <w:rFonts w:ascii="Calibri" w:hAnsi="Calibri" w:cs="Times-Roman"/>
              </w:rPr>
              <w:t>che dopo un confronto con i Dirigenti delle Professioni Sanitarie delle Aziende/strutture sanitarie</w:t>
            </w:r>
            <w:r w:rsidRPr="008D3CD1">
              <w:rPr>
                <w:rFonts w:ascii="Calibri" w:hAnsi="Calibri" w:cs="Times-Roman"/>
              </w:rPr>
              <w:t xml:space="preserve">, propone al </w:t>
            </w:r>
            <w:r>
              <w:rPr>
                <w:rFonts w:ascii="Calibri" w:hAnsi="Calibri" w:cs="Times-Roman"/>
              </w:rPr>
              <w:t xml:space="preserve">Presidente del </w:t>
            </w:r>
            <w:proofErr w:type="spellStart"/>
            <w:r>
              <w:rPr>
                <w:rFonts w:ascii="Calibri" w:hAnsi="Calibri" w:cs="Times-Roman"/>
              </w:rPr>
              <w:t>CdS</w:t>
            </w:r>
            <w:proofErr w:type="spellEnd"/>
            <w:r w:rsidRPr="008D3CD1">
              <w:rPr>
                <w:rFonts w:ascii="Calibri" w:hAnsi="Calibri" w:cs="Times-Roman"/>
              </w:rPr>
              <w:t xml:space="preserve"> l’avvio dell’iter di convenzione per la sede individuata</w:t>
            </w:r>
            <w:r>
              <w:rPr>
                <w:rFonts w:ascii="Times-Roman" w:hAnsi="Times-Roman" w:cs="Times-Roman"/>
                <w:sz w:val="22"/>
                <w:szCs w:val="22"/>
              </w:rPr>
              <w:t>.</w:t>
            </w:r>
            <w:r w:rsidRPr="009E7E2C">
              <w:rPr>
                <w:rFonts w:ascii="Calibri" w:hAnsi="Calibri"/>
              </w:rPr>
              <w:t xml:space="preserve"> </w:t>
            </w:r>
            <w:r w:rsidRPr="00454B5F">
              <w:rPr>
                <w:rFonts w:ascii="Calibri" w:hAnsi="Calibri" w:cs="Times-Roman"/>
              </w:rPr>
              <w:t xml:space="preserve">Le sedi di tirocinio </w:t>
            </w:r>
            <w:r>
              <w:rPr>
                <w:rFonts w:ascii="Calibri" w:hAnsi="Calibri" w:cs="Times-Roman"/>
              </w:rPr>
              <w:t>sono</w:t>
            </w:r>
            <w:r w:rsidRPr="00454B5F">
              <w:rPr>
                <w:rFonts w:ascii="Calibri" w:hAnsi="Calibri" w:cs="Times-Roman"/>
              </w:rPr>
              <w:t xml:space="preserve"> selezionate accuratamente per </w:t>
            </w:r>
            <w:proofErr w:type="gramStart"/>
            <w:r w:rsidRPr="00454B5F">
              <w:rPr>
                <w:rFonts w:ascii="Calibri" w:hAnsi="Calibri" w:cs="Times-Roman"/>
              </w:rPr>
              <w:t>la</w:t>
            </w:r>
            <w:proofErr w:type="gramEnd"/>
          </w:p>
          <w:p w:rsidR="002A49BF" w:rsidRPr="00454B5F" w:rsidRDefault="002A49BF" w:rsidP="00454B5F">
            <w:pPr>
              <w:autoSpaceDE w:val="0"/>
              <w:autoSpaceDN w:val="0"/>
              <w:adjustRightInd w:val="0"/>
              <w:jc w:val="both"/>
              <w:rPr>
                <w:rFonts w:ascii="Calibri" w:hAnsi="Calibri" w:cs="Times-Roman"/>
              </w:rPr>
            </w:pPr>
            <w:proofErr w:type="gramStart"/>
            <w:r w:rsidRPr="00454B5F">
              <w:rPr>
                <w:rFonts w:ascii="Calibri" w:hAnsi="Calibri" w:cs="Times-Roman"/>
              </w:rPr>
              <w:t>qualità</w:t>
            </w:r>
            <w:proofErr w:type="gramEnd"/>
            <w:r w:rsidRPr="00454B5F">
              <w:rPr>
                <w:rFonts w:ascii="Calibri" w:hAnsi="Calibri" w:cs="Times-Roman"/>
              </w:rPr>
              <w:t xml:space="preserve"> dell’ambiente di apprendimento e delle prestazioni e cure erogate.</w:t>
            </w:r>
            <w:r>
              <w:rPr>
                <w:rFonts w:ascii="Calibri" w:hAnsi="Calibri" w:cs="Times-Roman"/>
              </w:rPr>
              <w:t xml:space="preserve"> </w:t>
            </w:r>
            <w:r w:rsidRPr="00E569FD">
              <w:rPr>
                <w:rFonts w:ascii="Calibri" w:hAnsi="Calibri" w:cs="Times-Bold"/>
                <w:bCs/>
              </w:rPr>
              <w:t>I criteri prioritari con cui selezionare le sedi</w:t>
            </w:r>
            <w:r w:rsidRPr="00454B5F">
              <w:rPr>
                <w:rFonts w:ascii="Calibri" w:hAnsi="Calibri" w:cs="Times-Bold"/>
                <w:b/>
                <w:bCs/>
              </w:rPr>
              <w:t xml:space="preserve"> </w:t>
            </w:r>
            <w:r w:rsidRPr="00454B5F">
              <w:rPr>
                <w:rFonts w:ascii="Calibri" w:hAnsi="Calibri" w:cs="Times-Roman"/>
              </w:rPr>
              <w:t>sono:</w:t>
            </w:r>
          </w:p>
          <w:p w:rsidR="002A49BF" w:rsidRPr="00454B5F" w:rsidRDefault="002A49BF" w:rsidP="00454B5F">
            <w:pPr>
              <w:autoSpaceDE w:val="0"/>
              <w:autoSpaceDN w:val="0"/>
              <w:adjustRightInd w:val="0"/>
              <w:jc w:val="both"/>
              <w:rPr>
                <w:rFonts w:ascii="Calibri" w:hAnsi="Calibri" w:cs="Times-Roman"/>
              </w:rPr>
            </w:pPr>
            <w:r w:rsidRPr="00454B5F">
              <w:rPr>
                <w:rFonts w:ascii="Calibri" w:hAnsi="Calibri" w:cs="Times-Roman"/>
              </w:rPr>
              <w:t>1. offerta di opportunità di apprendimento rilevanti e coerenti con le esigenze dello</w:t>
            </w:r>
            <w:r>
              <w:rPr>
                <w:rFonts w:ascii="Calibri" w:hAnsi="Calibri" w:cs="Times-Roman"/>
              </w:rPr>
              <w:t xml:space="preserve"> </w:t>
            </w:r>
            <w:r w:rsidRPr="00454B5F">
              <w:rPr>
                <w:rFonts w:ascii="Calibri" w:hAnsi="Calibri" w:cs="Times-Roman"/>
              </w:rPr>
              <w:t>studente e con gli</w:t>
            </w:r>
            <w:r>
              <w:rPr>
                <w:rFonts w:ascii="Calibri" w:hAnsi="Calibri" w:cs="Times-Roman"/>
              </w:rPr>
              <w:t xml:space="preserve"> obiettivi o standard formativi;</w:t>
            </w:r>
          </w:p>
          <w:p w:rsidR="002A49BF" w:rsidRPr="004A40CA" w:rsidRDefault="002A49BF" w:rsidP="00454B5F">
            <w:pPr>
              <w:autoSpaceDE w:val="0"/>
              <w:autoSpaceDN w:val="0"/>
              <w:adjustRightInd w:val="0"/>
              <w:jc w:val="both"/>
              <w:rPr>
                <w:rFonts w:ascii="Calibri" w:hAnsi="Calibri" w:cs="Times-Roman"/>
              </w:rPr>
            </w:pPr>
            <w:r w:rsidRPr="00454B5F">
              <w:rPr>
                <w:rFonts w:ascii="Calibri" w:hAnsi="Calibri" w:cs="Times-Roman"/>
              </w:rPr>
              <w:t>2</w:t>
            </w:r>
            <w:r w:rsidRPr="004A40CA">
              <w:rPr>
                <w:rFonts w:ascii="Calibri" w:hAnsi="Calibri" w:cs="Times-Roman"/>
              </w:rPr>
              <w:t>. presenza di professionisti motivati all’insegnamento e alla supervisione dei tirocinanti, disponibili ad aderire a progetti di formazione al tutorato sul campo;</w:t>
            </w:r>
          </w:p>
          <w:p w:rsidR="002A49BF" w:rsidRPr="004A40CA" w:rsidRDefault="002A49BF" w:rsidP="00454B5F">
            <w:pPr>
              <w:autoSpaceDE w:val="0"/>
              <w:autoSpaceDN w:val="0"/>
              <w:adjustRightInd w:val="0"/>
              <w:jc w:val="both"/>
              <w:rPr>
                <w:rFonts w:ascii="Calibri" w:hAnsi="Calibri" w:cs="Times-Roman"/>
              </w:rPr>
            </w:pPr>
            <w:r w:rsidRPr="004A40CA">
              <w:rPr>
                <w:rFonts w:ascii="Calibri" w:hAnsi="Calibri" w:cs="Times-Roman"/>
              </w:rPr>
              <w:t>3. rapporti intra-equipe ed equipe-studenti basati sul confronto e collaborazione;</w:t>
            </w:r>
          </w:p>
          <w:p w:rsidR="002A49BF" w:rsidRPr="004A40CA" w:rsidRDefault="002A49BF" w:rsidP="00454B5F">
            <w:pPr>
              <w:autoSpaceDE w:val="0"/>
              <w:autoSpaceDN w:val="0"/>
              <w:adjustRightInd w:val="0"/>
              <w:jc w:val="both"/>
              <w:rPr>
                <w:rFonts w:ascii="Calibri" w:hAnsi="Calibri" w:cs="Times-Roman"/>
              </w:rPr>
            </w:pPr>
            <w:r w:rsidRPr="004A40CA">
              <w:rPr>
                <w:rFonts w:ascii="Calibri" w:hAnsi="Calibri" w:cs="Times-Roman"/>
              </w:rPr>
              <w:t xml:space="preserve">4. garanzia delle condizioni di sicurezza </w:t>
            </w:r>
            <w:proofErr w:type="gramStart"/>
            <w:r w:rsidRPr="004A40CA">
              <w:rPr>
                <w:rFonts w:ascii="Calibri" w:hAnsi="Calibri" w:cs="Times-Roman"/>
              </w:rPr>
              <w:t>dello</w:t>
            </w:r>
            <w:proofErr w:type="gramEnd"/>
            <w:r w:rsidRPr="004A40CA">
              <w:rPr>
                <w:rFonts w:ascii="Calibri" w:hAnsi="Calibri" w:cs="Times-Roman"/>
              </w:rPr>
              <w:t xml:space="preserve"> studente.</w:t>
            </w:r>
          </w:p>
          <w:p w:rsidR="002A49BF" w:rsidRPr="004A40CA" w:rsidRDefault="002A49BF" w:rsidP="004A40CA">
            <w:pPr>
              <w:autoSpaceDE w:val="0"/>
              <w:autoSpaceDN w:val="0"/>
              <w:adjustRightInd w:val="0"/>
              <w:jc w:val="both"/>
              <w:rPr>
                <w:rFonts w:ascii="Calibri" w:hAnsi="Calibri" w:cs="Times-Roman"/>
              </w:rPr>
            </w:pPr>
            <w:r w:rsidRPr="004A40CA">
              <w:rPr>
                <w:rFonts w:ascii="Calibri" w:hAnsi="Calibri"/>
              </w:rPr>
              <w:t xml:space="preserve">I periodi di </w:t>
            </w:r>
            <w:proofErr w:type="gramStart"/>
            <w:r w:rsidRPr="004A40CA">
              <w:rPr>
                <w:rFonts w:ascii="Calibri" w:hAnsi="Calibri"/>
              </w:rPr>
              <w:t>tirocinio,</w:t>
            </w:r>
            <w:proofErr w:type="gramEnd"/>
            <w:r w:rsidRPr="004A40CA">
              <w:rPr>
                <w:rFonts w:ascii="Calibri" w:hAnsi="Calibri"/>
              </w:rPr>
              <w:t xml:space="preserve"> sono previsti, all’interno della programmazione didattica in base ai seguenti criteri: </w:t>
            </w:r>
            <w:r w:rsidRPr="004A40CA">
              <w:rPr>
                <w:rFonts w:ascii="Calibri" w:hAnsi="Calibri" w:cs="Times-Roman"/>
              </w:rPr>
              <w:t>alternanza della teoria con il tirocinio e gradualità (durata e complessità) crescente dal 1° al 3° anno</w:t>
            </w:r>
            <w:r>
              <w:rPr>
                <w:rFonts w:ascii="Calibri" w:hAnsi="Calibri" w:cs="Times-Roman"/>
              </w:rPr>
              <w:t xml:space="preserve"> di corso</w:t>
            </w:r>
            <w:r w:rsidRPr="004A40CA">
              <w:rPr>
                <w:rFonts w:ascii="Calibri" w:hAnsi="Calibri" w:cs="Times-Roman"/>
              </w:rPr>
              <w:t>.</w:t>
            </w:r>
          </w:p>
          <w:p w:rsidR="002A49BF" w:rsidRPr="004350CC" w:rsidRDefault="002A49BF" w:rsidP="004A40CA">
            <w:pPr>
              <w:autoSpaceDE w:val="0"/>
              <w:autoSpaceDN w:val="0"/>
              <w:adjustRightInd w:val="0"/>
              <w:jc w:val="both"/>
              <w:rPr>
                <w:rFonts w:ascii="Calibri" w:hAnsi="Calibri" w:cs="Times-Bold"/>
                <w:b/>
                <w:bCs/>
              </w:rPr>
            </w:pPr>
            <w:r w:rsidRPr="004A40CA">
              <w:rPr>
                <w:rFonts w:ascii="Calibri" w:hAnsi="Calibri" w:cs="Times-Bold"/>
                <w:bCs/>
              </w:rPr>
              <w:t xml:space="preserve">L’assegnazione </w:t>
            </w:r>
            <w:r>
              <w:rPr>
                <w:rFonts w:ascii="Calibri" w:hAnsi="Calibri" w:cs="Times-Roman"/>
              </w:rPr>
              <w:t>de</w:t>
            </w:r>
            <w:r w:rsidRPr="004A40CA">
              <w:rPr>
                <w:rFonts w:ascii="Calibri" w:hAnsi="Calibri" w:cs="Times-Roman"/>
              </w:rPr>
              <w:t xml:space="preserve">llo studente </w:t>
            </w:r>
            <w:r>
              <w:rPr>
                <w:rFonts w:ascii="Calibri" w:hAnsi="Calibri" w:cs="Times-Roman"/>
              </w:rPr>
              <w:t>alla</w:t>
            </w:r>
            <w:r w:rsidRPr="004A40CA">
              <w:rPr>
                <w:rFonts w:ascii="Calibri" w:hAnsi="Calibri" w:cs="Times-Roman"/>
              </w:rPr>
              <w:t xml:space="preserve"> sede di tirocinio è responsabilità del </w:t>
            </w:r>
            <w:r w:rsidRPr="004A40CA">
              <w:rPr>
                <w:rFonts w:ascii="Calibri" w:hAnsi="Calibri" w:cs="Times-Bold"/>
                <w:bCs/>
              </w:rPr>
              <w:t xml:space="preserve">Coordinatore </w:t>
            </w:r>
            <w:proofErr w:type="gramStart"/>
            <w:r w:rsidRPr="004A40CA">
              <w:rPr>
                <w:rFonts w:ascii="Calibri" w:hAnsi="Calibri" w:cs="Times-Bold"/>
                <w:bCs/>
              </w:rPr>
              <w:t>della</w:t>
            </w:r>
            <w:proofErr w:type="gramEnd"/>
            <w:r w:rsidRPr="004A40CA">
              <w:rPr>
                <w:rFonts w:ascii="Calibri" w:hAnsi="Calibri" w:cs="Times-Bold"/>
                <w:bCs/>
              </w:rPr>
              <w:t xml:space="preserve"> didattica professionale,</w:t>
            </w:r>
            <w:r w:rsidRPr="004A40CA">
              <w:rPr>
                <w:rFonts w:ascii="Calibri" w:hAnsi="Calibri" w:cs="Times-Bold"/>
                <w:b/>
                <w:bCs/>
              </w:rPr>
              <w:t xml:space="preserve"> </w:t>
            </w:r>
            <w:r w:rsidRPr="004A40CA">
              <w:rPr>
                <w:rFonts w:ascii="Calibri" w:hAnsi="Calibri" w:cs="Times-Roman"/>
              </w:rPr>
              <w:t xml:space="preserve">in collaborazione con </w:t>
            </w:r>
            <w:r w:rsidR="006C5573">
              <w:rPr>
                <w:rFonts w:ascii="Calibri" w:hAnsi="Calibri" w:cs="Times-Roman"/>
              </w:rPr>
              <w:t>le guide di tirocinio</w:t>
            </w:r>
            <w:r>
              <w:rPr>
                <w:rFonts w:ascii="Calibri" w:hAnsi="Calibri" w:cs="Times-Roman"/>
              </w:rPr>
              <w:t xml:space="preserve">. Questa fase è </w:t>
            </w:r>
            <w:r w:rsidRPr="004A40CA">
              <w:rPr>
                <w:rFonts w:ascii="Calibri" w:hAnsi="Calibri" w:cs="Times-Roman"/>
              </w:rPr>
              <w:t>progettata e</w:t>
            </w:r>
            <w:r>
              <w:rPr>
                <w:rFonts w:ascii="Calibri" w:hAnsi="Calibri" w:cs="Times-Bold"/>
                <w:b/>
                <w:bCs/>
              </w:rPr>
              <w:t xml:space="preserve"> </w:t>
            </w:r>
            <w:r w:rsidRPr="004A40CA">
              <w:rPr>
                <w:rFonts w:ascii="Calibri" w:hAnsi="Calibri" w:cs="Times-Roman"/>
              </w:rPr>
              <w:t>personalizzata</w:t>
            </w:r>
            <w:r>
              <w:rPr>
                <w:rFonts w:ascii="Calibri" w:hAnsi="Calibri" w:cs="Times-Bold"/>
                <w:b/>
                <w:bCs/>
              </w:rPr>
              <w:t xml:space="preserve"> </w:t>
            </w:r>
            <w:r w:rsidRPr="004350CC">
              <w:rPr>
                <w:rFonts w:ascii="Calibri" w:hAnsi="Calibri" w:cs="Times-Bold"/>
                <w:bCs/>
              </w:rPr>
              <w:t>in base a</w:t>
            </w:r>
            <w:r w:rsidRPr="004350CC">
              <w:rPr>
                <w:rFonts w:ascii="Calibri" w:hAnsi="Calibri" w:cs="Times-Roman"/>
              </w:rPr>
              <w:t>i</w:t>
            </w:r>
            <w:r w:rsidRPr="004A40CA">
              <w:rPr>
                <w:rFonts w:ascii="Calibri" w:hAnsi="Calibri" w:cs="Times-Roman"/>
              </w:rPr>
              <w:t xml:space="preserve"> bisogni e necessità di apprendimento dello studente</w:t>
            </w:r>
            <w:r>
              <w:rPr>
                <w:rFonts w:ascii="Calibri" w:hAnsi="Calibri" w:cs="Times-Roman"/>
              </w:rPr>
              <w:t>,</w:t>
            </w:r>
            <w:r w:rsidRPr="004A40CA">
              <w:rPr>
                <w:rFonts w:ascii="Calibri" w:hAnsi="Calibri" w:cs="Times-Roman"/>
              </w:rPr>
              <w:t xml:space="preserve"> </w:t>
            </w:r>
            <w:proofErr w:type="gramStart"/>
            <w:r w:rsidRPr="004A40CA">
              <w:rPr>
                <w:rFonts w:ascii="Calibri" w:hAnsi="Calibri" w:cs="Times-Roman"/>
              </w:rPr>
              <w:t>in relazione agli</w:t>
            </w:r>
            <w:proofErr w:type="gramEnd"/>
            <w:r w:rsidRPr="004A40CA">
              <w:rPr>
                <w:rFonts w:ascii="Calibri" w:hAnsi="Calibri" w:cs="Times-Roman"/>
              </w:rPr>
              <w:t xml:space="preserve"> obiettivi di</w:t>
            </w:r>
            <w:r>
              <w:rPr>
                <w:rFonts w:ascii="Calibri" w:hAnsi="Calibri" w:cs="Times-Bold"/>
                <w:b/>
                <w:bCs/>
              </w:rPr>
              <w:t xml:space="preserve"> </w:t>
            </w:r>
            <w:r>
              <w:rPr>
                <w:rFonts w:ascii="Calibri" w:hAnsi="Calibri" w:cs="Times-Roman"/>
              </w:rPr>
              <w:t>anno di corso,</w:t>
            </w:r>
            <w:r w:rsidRPr="004A40CA">
              <w:rPr>
                <w:rFonts w:ascii="Calibri" w:hAnsi="Calibri" w:cs="Times-Roman"/>
              </w:rPr>
              <w:t xml:space="preserve"> al livello raggiunto</w:t>
            </w:r>
            <w:r>
              <w:rPr>
                <w:rFonts w:ascii="Calibri" w:hAnsi="Calibri" w:cs="Times-Roman"/>
              </w:rPr>
              <w:t xml:space="preserve"> dallo studente e alle disponibilità numeriche offerte dalle singole sedi di tirocinio. Le disponibilità delle sedi sono concordate con i Dirigenti delle Professioni Sanitarie delle Aziende sanitarie e con i Coordinatori </w:t>
            </w:r>
            <w:r w:rsidR="000026F8">
              <w:rPr>
                <w:rFonts w:ascii="Calibri" w:hAnsi="Calibri" w:cs="Times-Roman"/>
              </w:rPr>
              <w:t>tecnici</w:t>
            </w:r>
            <w:r>
              <w:rPr>
                <w:rFonts w:ascii="Calibri" w:hAnsi="Calibri" w:cs="Times-Roman"/>
              </w:rPr>
              <w:t>.</w:t>
            </w:r>
          </w:p>
          <w:p w:rsidR="002A49BF" w:rsidRPr="008D3CD1" w:rsidRDefault="002A49BF" w:rsidP="006C5573">
            <w:pPr>
              <w:autoSpaceDE w:val="0"/>
              <w:autoSpaceDN w:val="0"/>
              <w:adjustRightInd w:val="0"/>
              <w:jc w:val="both"/>
              <w:rPr>
                <w:rFonts w:ascii="Calibri" w:hAnsi="Calibri" w:cs="Times-Roman"/>
              </w:rPr>
            </w:pPr>
          </w:p>
        </w:tc>
      </w:tr>
      <w:tr w:rsidR="002A49BF" w:rsidRPr="00450310"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80" w:type="dxa"/>
          </w:tcPr>
          <w:p w:rsidR="002A49BF" w:rsidRPr="009E7E2C" w:rsidRDefault="002A49BF" w:rsidP="00E70B2E">
            <w:pPr>
              <w:rPr>
                <w:rFonts w:ascii="Calibri" w:hAnsi="Calibri"/>
              </w:rPr>
            </w:pPr>
            <w:proofErr w:type="gramStart"/>
            <w:r w:rsidRPr="009E7E2C">
              <w:rPr>
                <w:rFonts w:ascii="Calibri" w:hAnsi="Calibri"/>
              </w:rPr>
              <w:t>In base alla programmazione di tirocinio e stage di ogni anno accademico.</w:t>
            </w:r>
            <w:proofErr w:type="gramEnd"/>
          </w:p>
        </w:tc>
      </w:tr>
    </w:tbl>
    <w:p w:rsidR="002A49BF"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Tr="009E7E2C">
        <w:tc>
          <w:tcPr>
            <w:tcW w:w="3888" w:type="dxa"/>
          </w:tcPr>
          <w:p w:rsidR="002A49BF" w:rsidRPr="009E7E2C" w:rsidRDefault="002A49BF" w:rsidP="00752245">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4. Erogazione e gestione del processo formativo</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80" w:type="dxa"/>
          </w:tcPr>
          <w:p w:rsidR="002A49BF" w:rsidRPr="009E7E2C" w:rsidRDefault="002A49BF" w:rsidP="009E7E2C">
            <w:pPr>
              <w:jc w:val="both"/>
              <w:rPr>
                <w:rFonts w:ascii="Calibri" w:hAnsi="Calibri"/>
              </w:rPr>
            </w:pPr>
            <w:r w:rsidRPr="009E7E2C">
              <w:rPr>
                <w:rFonts w:ascii="Calibri" w:hAnsi="Calibri"/>
                <w:b/>
              </w:rPr>
              <w:t>04.08</w:t>
            </w:r>
            <w:r w:rsidRPr="009E7E2C">
              <w:rPr>
                <w:rFonts w:ascii="Calibri" w:hAnsi="Calibri"/>
              </w:rPr>
              <w:t xml:space="preserve"> - Assistenza e accordi per la mobilità internazionale</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80" w:type="dxa"/>
          </w:tcPr>
          <w:p w:rsidR="002A49BF" w:rsidRPr="009E7E2C" w:rsidRDefault="002A49BF" w:rsidP="009E7E2C">
            <w:pPr>
              <w:jc w:val="both"/>
              <w:rPr>
                <w:rFonts w:ascii="Calibri" w:hAnsi="Calibri"/>
              </w:rPr>
            </w:pPr>
            <w:r w:rsidRPr="009E7E2C">
              <w:rPr>
                <w:rFonts w:ascii="Calibri" w:hAnsi="Calibri"/>
              </w:rPr>
              <w:t>Organizzazione e gestione dei tirocini formativi e stage svolti all'</w:t>
            </w:r>
            <w:proofErr w:type="gramStart"/>
            <w:r w:rsidRPr="009E7E2C">
              <w:rPr>
                <w:rFonts w:ascii="Calibri" w:hAnsi="Calibri"/>
              </w:rPr>
              <w:t>estero</w:t>
            </w:r>
            <w:proofErr w:type="gramEnd"/>
            <w:r w:rsidRPr="009E7E2C">
              <w:rPr>
                <w:rFonts w:ascii="Calibri" w:hAnsi="Calibri"/>
              </w:rPr>
              <w:t xml:space="preserve">  </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80" w:type="dxa"/>
          </w:tcPr>
          <w:p w:rsidR="002A49BF" w:rsidRPr="009E7E2C" w:rsidRDefault="006F610D" w:rsidP="009E7E2C">
            <w:pPr>
              <w:jc w:val="both"/>
              <w:rPr>
                <w:rFonts w:ascii="Calibri" w:hAnsi="Calibri"/>
              </w:rPr>
            </w:pPr>
            <w:r w:rsidRPr="009E7E2C">
              <w:rPr>
                <w:rFonts w:ascii="Calibri" w:hAnsi="Calibri"/>
              </w:rPr>
              <w:t xml:space="preserve">Presidente del </w:t>
            </w:r>
            <w:proofErr w:type="spellStart"/>
            <w:r w:rsidRPr="009E7E2C">
              <w:rPr>
                <w:rFonts w:ascii="Calibri" w:hAnsi="Calibri"/>
              </w:rPr>
              <w:t>CdS</w:t>
            </w:r>
            <w:proofErr w:type="spellEnd"/>
          </w:p>
        </w:tc>
      </w:tr>
      <w:tr w:rsidR="002A49BF"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80" w:type="dxa"/>
          </w:tcPr>
          <w:p w:rsidR="002A49BF" w:rsidRPr="009E7E2C" w:rsidRDefault="002A49BF" w:rsidP="006F610D">
            <w:pPr>
              <w:jc w:val="both"/>
              <w:rPr>
                <w:rFonts w:ascii="Calibri" w:hAnsi="Calibri"/>
              </w:rPr>
            </w:pPr>
            <w:r w:rsidRPr="009E7E2C">
              <w:rPr>
                <w:rFonts w:ascii="Calibri" w:hAnsi="Calibri"/>
              </w:rPr>
              <w:t xml:space="preserve"> Ufficio mobilità studentesca dell'Ateneo, </w:t>
            </w:r>
            <w:r w:rsidR="006F610D">
              <w:rPr>
                <w:rFonts w:ascii="Calibri" w:hAnsi="Calibri"/>
              </w:rPr>
              <w:t>Coordinatore della didattica professionale.</w:t>
            </w:r>
          </w:p>
        </w:tc>
      </w:tr>
      <w:tr w:rsidR="002A49BF"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4E27AB" w:rsidP="006F610D">
            <w:pPr>
              <w:jc w:val="both"/>
              <w:rPr>
                <w:rFonts w:ascii="Calibri" w:hAnsi="Calibri"/>
              </w:rPr>
            </w:pPr>
            <w:r>
              <w:rPr>
                <w:rFonts w:ascii="Calibri" w:hAnsi="Calibri"/>
              </w:rPr>
              <w:t>Dal secondo</w:t>
            </w:r>
            <w:r w:rsidR="002A49BF" w:rsidRPr="009E7E2C">
              <w:rPr>
                <w:rFonts w:ascii="Calibri" w:hAnsi="Calibri"/>
              </w:rPr>
              <w:t xml:space="preserve"> anno di corso gli studenti hanno la possibilità di effettuare un</w:t>
            </w:r>
            <w:r w:rsidR="002A49BF">
              <w:rPr>
                <w:rFonts w:ascii="Calibri" w:hAnsi="Calibri"/>
              </w:rPr>
              <w:t xml:space="preserve"> </w:t>
            </w:r>
            <w:r w:rsidR="002A49BF" w:rsidRPr="009E7E2C">
              <w:rPr>
                <w:rFonts w:ascii="Calibri" w:hAnsi="Calibri"/>
              </w:rPr>
              <w:t>periodo di tirocinio all'estero della durata di tre mesi circa, attraverso il progetto LLP Erasmus (</w:t>
            </w:r>
            <w:hyperlink r:id="rId15" w:history="1">
              <w:r w:rsidR="002A49BF" w:rsidRPr="009E7E2C">
                <w:rPr>
                  <w:rStyle w:val="Collegamentoipertestuale"/>
                  <w:rFonts w:ascii="Calibri" w:hAnsi="Calibri"/>
                </w:rPr>
                <w:t>http://www.unimore.it/international/intstudent.html</w:t>
              </w:r>
            </w:hyperlink>
            <w:r w:rsidR="002A49BF" w:rsidRPr="009E7E2C">
              <w:rPr>
                <w:rFonts w:ascii="Calibri" w:hAnsi="Calibri"/>
              </w:rPr>
              <w:t xml:space="preserve">). Per gli studenti in uscita è prevista un'organizzazione del percorso, insieme alla sede ospitante, che rispetta pienamente i criteri previsti per gli studenti che svolgono la stessa attività in sede, in termini di numero di ore, di crediti, tipologia di percorso, svolgimento di mandati di studio individuale. La gestione degli scambi internazionali avviene in collaborazione con </w:t>
            </w:r>
            <w:proofErr w:type="gramStart"/>
            <w:r w:rsidR="002A49BF" w:rsidRPr="009E7E2C">
              <w:rPr>
                <w:rFonts w:ascii="Calibri" w:hAnsi="Calibri"/>
              </w:rPr>
              <w:t xml:space="preserve">l’ </w:t>
            </w:r>
            <w:proofErr w:type="gramEnd"/>
            <w:r w:rsidR="002A49BF" w:rsidRPr="009E7E2C">
              <w:rPr>
                <w:rFonts w:ascii="Calibri" w:hAnsi="Calibri"/>
              </w:rPr>
              <w:t xml:space="preserve">Ufficio mobilità studentesca dell'Ateneo, nel rispetto dei criteri previsti dall'Agenzia Nazionale. </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80" w:type="dxa"/>
          </w:tcPr>
          <w:p w:rsidR="002A49BF" w:rsidRPr="009E7E2C" w:rsidRDefault="002A49BF" w:rsidP="009E7E2C">
            <w:pPr>
              <w:jc w:val="both"/>
              <w:rPr>
                <w:rFonts w:ascii="Calibri" w:hAnsi="Calibri"/>
              </w:rPr>
            </w:pPr>
            <w:r w:rsidRPr="009E7E2C">
              <w:rPr>
                <w:rFonts w:ascii="Calibri" w:hAnsi="Calibri"/>
              </w:rPr>
              <w:t xml:space="preserve">I bandi di mobilità </w:t>
            </w:r>
            <w:proofErr w:type="gramStart"/>
            <w:r w:rsidRPr="009E7E2C">
              <w:rPr>
                <w:rFonts w:ascii="Calibri" w:hAnsi="Calibri"/>
              </w:rPr>
              <w:t>vengono</w:t>
            </w:r>
            <w:proofErr w:type="gramEnd"/>
            <w:r w:rsidRPr="009E7E2C">
              <w:rPr>
                <w:rFonts w:ascii="Calibri" w:hAnsi="Calibri"/>
              </w:rPr>
              <w:t xml:space="preserve"> pubblicati entro il mese di febbraio di ogni anno accademico, a meno di scadenze specifiche dettate da Ateneo o altri soggetti esterni</w:t>
            </w:r>
          </w:p>
        </w:tc>
      </w:tr>
    </w:tbl>
    <w:p w:rsidR="002A49BF" w:rsidRDefault="002A49BF" w:rsidP="00A4761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Tr="009E7E2C">
        <w:tc>
          <w:tcPr>
            <w:tcW w:w="3888" w:type="dxa"/>
          </w:tcPr>
          <w:p w:rsidR="002A49BF" w:rsidRPr="009E7E2C" w:rsidRDefault="002A49BF" w:rsidP="00752245">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4. Erogazione e gestione del processo formativo</w:t>
            </w:r>
          </w:p>
        </w:tc>
      </w:tr>
      <w:tr w:rsidR="002A49BF" w:rsidRPr="007B6752"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80" w:type="dxa"/>
          </w:tcPr>
          <w:p w:rsidR="002A49BF" w:rsidRPr="009E7E2C" w:rsidRDefault="002A49BF" w:rsidP="009E7E2C">
            <w:pPr>
              <w:spacing w:before="100" w:beforeAutospacing="1" w:after="100" w:afterAutospacing="1"/>
              <w:jc w:val="both"/>
              <w:rPr>
                <w:rFonts w:ascii="Calibri" w:hAnsi="Calibri" w:cs="Cambria"/>
              </w:rPr>
            </w:pPr>
            <w:r w:rsidRPr="009E7E2C">
              <w:rPr>
                <w:rFonts w:ascii="Calibri" w:hAnsi="Calibri"/>
                <w:b/>
              </w:rPr>
              <w:t>04.09</w:t>
            </w:r>
            <w:r w:rsidRPr="009E7E2C">
              <w:rPr>
                <w:rFonts w:ascii="Calibri" w:hAnsi="Calibri"/>
              </w:rPr>
              <w:t xml:space="preserve"> - Organizzazione e svolgimento della prova finale di laurea (</w:t>
            </w:r>
            <w:r w:rsidRPr="009E7E2C">
              <w:rPr>
                <w:rFonts w:ascii="Calibri" w:hAnsi="Calibri" w:cs="Cambria"/>
              </w:rPr>
              <w:t>sessione di Laurea ed esame di Stato Abilitante la Professione).</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80" w:type="dxa"/>
          </w:tcPr>
          <w:p w:rsidR="002A49BF" w:rsidRPr="009E7E2C" w:rsidRDefault="002A49BF" w:rsidP="00C13B18">
            <w:pPr>
              <w:rPr>
                <w:rFonts w:ascii="Calibri" w:hAnsi="Calibri"/>
              </w:rPr>
            </w:pPr>
            <w:r w:rsidRPr="009E7E2C">
              <w:rPr>
                <w:rFonts w:ascii="Calibri" w:hAnsi="Calibri"/>
              </w:rPr>
              <w:t xml:space="preserve">Nomina della Commissione per la prova finale relativa a ciascuna sessione. </w:t>
            </w:r>
            <w:proofErr w:type="gramStart"/>
            <w:r w:rsidRPr="009E7E2C">
              <w:rPr>
                <w:rFonts w:ascii="Calibri" w:hAnsi="Calibri"/>
              </w:rPr>
              <w:t>Svolgimento della prova finale e attribuzione del punteggio per ciascun candidato</w:t>
            </w:r>
            <w:proofErr w:type="gramEnd"/>
            <w:r w:rsidRPr="009E7E2C">
              <w:rPr>
                <w:rFonts w:ascii="Calibri" w:hAnsi="Calibri"/>
              </w:rPr>
              <w:t xml:space="preserve">. </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80" w:type="dxa"/>
          </w:tcPr>
          <w:p w:rsidR="002A49BF" w:rsidRPr="009E7E2C" w:rsidRDefault="002A49BF" w:rsidP="009E7E2C">
            <w:pPr>
              <w:jc w:val="both"/>
              <w:rPr>
                <w:rFonts w:ascii="Calibri" w:hAnsi="Calibri"/>
              </w:rPr>
            </w:pPr>
            <w:r w:rsidRPr="009E7E2C">
              <w:rPr>
                <w:rFonts w:ascii="Calibri" w:hAnsi="Calibri"/>
              </w:rPr>
              <w:t xml:space="preserve">Presidente del Corso di Studio </w:t>
            </w:r>
          </w:p>
        </w:tc>
      </w:tr>
      <w:tr w:rsidR="002A49BF"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80" w:type="dxa"/>
          </w:tcPr>
          <w:p w:rsidR="002A49BF" w:rsidRPr="009E7E2C" w:rsidRDefault="002A49BF" w:rsidP="0053752E">
            <w:pPr>
              <w:rPr>
                <w:rFonts w:ascii="Calibri" w:hAnsi="Calibri"/>
              </w:rPr>
            </w:pPr>
            <w:proofErr w:type="gramStart"/>
            <w:r w:rsidRPr="009E7E2C">
              <w:rPr>
                <w:rFonts w:ascii="Calibri" w:hAnsi="Calibri"/>
              </w:rPr>
              <w:t xml:space="preserve">Docenti del </w:t>
            </w:r>
            <w:proofErr w:type="spellStart"/>
            <w:r w:rsidRPr="009E7E2C">
              <w:rPr>
                <w:rFonts w:ascii="Calibri" w:hAnsi="Calibri"/>
              </w:rPr>
              <w:t>CdS</w:t>
            </w:r>
            <w:proofErr w:type="spellEnd"/>
            <w:r w:rsidRPr="009E7E2C">
              <w:rPr>
                <w:rFonts w:ascii="Calibri" w:hAnsi="Calibri"/>
              </w:rPr>
              <w:t>, Coordinatore della didattica professionale, Segreteria Studenti dei Corsi di Laurea Interdipartimentali di Medicina e Chiru</w:t>
            </w:r>
            <w:proofErr w:type="gramEnd"/>
            <w:r w:rsidRPr="009E7E2C">
              <w:rPr>
                <w:rFonts w:ascii="Calibri" w:hAnsi="Calibri"/>
              </w:rPr>
              <w:t xml:space="preserve">rgia </w:t>
            </w:r>
          </w:p>
        </w:tc>
      </w:tr>
      <w:tr w:rsidR="002A49BF"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2A49BF" w:rsidP="009E7E2C">
            <w:pPr>
              <w:jc w:val="both"/>
              <w:rPr>
                <w:rFonts w:ascii="Calibri" w:hAnsi="Calibri" w:cs="Cambria"/>
                <w:b/>
              </w:rPr>
            </w:pPr>
            <w:r w:rsidRPr="009E7E2C">
              <w:rPr>
                <w:rFonts w:ascii="Calibri" w:hAnsi="Calibri"/>
              </w:rPr>
              <w:t xml:space="preserve">Il Presidente di </w:t>
            </w:r>
            <w:proofErr w:type="spellStart"/>
            <w:r w:rsidRPr="009E7E2C">
              <w:rPr>
                <w:rFonts w:ascii="Calibri" w:hAnsi="Calibri"/>
              </w:rPr>
              <w:t>CdS</w:t>
            </w:r>
            <w:proofErr w:type="spellEnd"/>
            <w:r w:rsidRPr="009E7E2C">
              <w:rPr>
                <w:rFonts w:ascii="Calibri" w:hAnsi="Calibri"/>
              </w:rPr>
              <w:t xml:space="preserve"> nomina la Commissione per la prova finale. Le </w:t>
            </w:r>
            <w:proofErr w:type="gramStart"/>
            <w:r w:rsidRPr="009E7E2C">
              <w:rPr>
                <w:rFonts w:ascii="Calibri" w:hAnsi="Calibri"/>
              </w:rPr>
              <w:t>modalità</w:t>
            </w:r>
            <w:proofErr w:type="gramEnd"/>
            <w:r w:rsidRPr="009E7E2C">
              <w:rPr>
                <w:rFonts w:ascii="Calibri" w:hAnsi="Calibri"/>
              </w:rPr>
              <w:t xml:space="preserve"> dello svolgimento della prova finale sono indicate nel documento</w:t>
            </w:r>
            <w:r w:rsidRPr="009E7E2C">
              <w:rPr>
                <w:rFonts w:ascii="Calibri" w:hAnsi="Calibri" w:cs="Cambria"/>
              </w:rPr>
              <w:t xml:space="preserve"> “Indicazioni per l’esame finale di laurea ed esame di abilitazione” allegato al  </w:t>
            </w:r>
            <w:r w:rsidRPr="009E7E2C">
              <w:rPr>
                <w:rFonts w:ascii="Calibri" w:hAnsi="Calibri"/>
              </w:rPr>
              <w:t xml:space="preserve">Regolamento Didattico del Corso di Studio e disponibili sulla piattaforma WEB del </w:t>
            </w:r>
            <w:proofErr w:type="spellStart"/>
            <w:r w:rsidRPr="009E7E2C">
              <w:rPr>
                <w:rFonts w:ascii="Calibri" w:hAnsi="Calibri"/>
              </w:rPr>
              <w:t>CdS</w:t>
            </w:r>
            <w:proofErr w:type="spellEnd"/>
            <w:r w:rsidRPr="009E7E2C">
              <w:rPr>
                <w:rFonts w:ascii="Calibri" w:hAnsi="Calibri"/>
              </w:rPr>
              <w:t>.</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80" w:type="dxa"/>
          </w:tcPr>
          <w:p w:rsidR="002A49BF" w:rsidRPr="009E7E2C" w:rsidRDefault="002A49BF" w:rsidP="009E7E2C">
            <w:pPr>
              <w:jc w:val="both"/>
              <w:rPr>
                <w:rFonts w:ascii="Calibri" w:hAnsi="Calibri"/>
              </w:rPr>
            </w:pPr>
            <w:r w:rsidRPr="009E7E2C">
              <w:rPr>
                <w:rFonts w:ascii="Calibri" w:hAnsi="Calibri"/>
              </w:rPr>
              <w:t xml:space="preserve">La Commissione per la prova finale sarà nominata almeno due mesi prima di ciascuna sessione di esame </w:t>
            </w:r>
            <w:proofErr w:type="gramStart"/>
            <w:r w:rsidRPr="009E7E2C">
              <w:rPr>
                <w:rFonts w:ascii="Calibri" w:hAnsi="Calibri"/>
              </w:rPr>
              <w:t>di</w:t>
            </w:r>
            <w:proofErr w:type="gramEnd"/>
            <w:r w:rsidRPr="009E7E2C">
              <w:rPr>
                <w:rFonts w:ascii="Calibri" w:hAnsi="Calibri"/>
              </w:rPr>
              <w:t xml:space="preserve"> Laurea. La composizione della Commissione per la prova finale è pubblicata sul sito web del </w:t>
            </w:r>
            <w:proofErr w:type="spellStart"/>
            <w:r w:rsidRPr="009E7E2C">
              <w:rPr>
                <w:rFonts w:ascii="Calibri" w:hAnsi="Calibri"/>
              </w:rPr>
              <w:t>CdS</w:t>
            </w:r>
            <w:proofErr w:type="spellEnd"/>
            <w:r w:rsidRPr="009E7E2C">
              <w:rPr>
                <w:rFonts w:ascii="Calibri" w:hAnsi="Calibri"/>
              </w:rPr>
              <w:t xml:space="preserve"> entro </w:t>
            </w:r>
            <w:proofErr w:type="gramStart"/>
            <w:r w:rsidRPr="009E7E2C">
              <w:rPr>
                <w:rFonts w:ascii="Calibri" w:hAnsi="Calibri"/>
              </w:rPr>
              <w:t>15</w:t>
            </w:r>
            <w:proofErr w:type="gramEnd"/>
            <w:r w:rsidRPr="009E7E2C">
              <w:rPr>
                <w:rFonts w:ascii="Calibri" w:hAnsi="Calibri"/>
              </w:rPr>
              <w:t xml:space="preserve"> giorni dallo svolgimento della Prova stessa.</w:t>
            </w:r>
          </w:p>
        </w:tc>
      </w:tr>
    </w:tbl>
    <w:p w:rsidR="002A49BF" w:rsidRDefault="002A49BF" w:rsidP="00A4761A">
      <w:pPr>
        <w:rPr>
          <w:rFonts w:ascii="Times New Roman" w:hAnsi="Times New Roman"/>
        </w:rPr>
      </w:pPr>
    </w:p>
    <w:p w:rsidR="002A49BF" w:rsidRDefault="002A49BF" w:rsidP="00A4761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Tr="009E7E2C">
        <w:tc>
          <w:tcPr>
            <w:tcW w:w="3888" w:type="dxa"/>
          </w:tcPr>
          <w:p w:rsidR="002A49BF" w:rsidRPr="009E7E2C" w:rsidRDefault="002A49BF" w:rsidP="00752245">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4. Erogazione e gestione del processo formativo</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80" w:type="dxa"/>
          </w:tcPr>
          <w:p w:rsidR="002A49BF" w:rsidRPr="009E7E2C" w:rsidRDefault="002A49BF" w:rsidP="009E7E2C">
            <w:pPr>
              <w:jc w:val="both"/>
              <w:rPr>
                <w:rFonts w:ascii="Calibri" w:hAnsi="Calibri"/>
              </w:rPr>
            </w:pPr>
            <w:r w:rsidRPr="009E7E2C">
              <w:rPr>
                <w:rFonts w:ascii="Calibri" w:hAnsi="Calibri"/>
                <w:b/>
              </w:rPr>
              <w:t>04.10</w:t>
            </w:r>
            <w:r w:rsidRPr="009E7E2C">
              <w:rPr>
                <w:rFonts w:ascii="Calibri" w:hAnsi="Calibri"/>
              </w:rPr>
              <w:t xml:space="preserve"> - Definizione del calendario delle sessioni </w:t>
            </w:r>
            <w:proofErr w:type="gramStart"/>
            <w:r w:rsidRPr="009E7E2C">
              <w:rPr>
                <w:rFonts w:ascii="Calibri" w:hAnsi="Calibri"/>
              </w:rPr>
              <w:t>della</w:t>
            </w:r>
            <w:proofErr w:type="gramEnd"/>
            <w:r w:rsidRPr="009E7E2C">
              <w:rPr>
                <w:rFonts w:ascii="Calibri" w:hAnsi="Calibri"/>
              </w:rPr>
              <w:t xml:space="preserve"> Prova finale</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80" w:type="dxa"/>
          </w:tcPr>
          <w:p w:rsidR="002A49BF" w:rsidRPr="009E7E2C" w:rsidRDefault="002A49BF" w:rsidP="00752245">
            <w:pPr>
              <w:rPr>
                <w:rFonts w:ascii="Calibri" w:hAnsi="Calibri"/>
              </w:rPr>
            </w:pPr>
            <w:r w:rsidRPr="009E7E2C">
              <w:rPr>
                <w:rFonts w:ascii="Calibri" w:hAnsi="Calibri"/>
              </w:rPr>
              <w:t xml:space="preserve">Definire e rendere disponibile e consultabile il calendario delle sessioni di Prova </w:t>
            </w:r>
            <w:proofErr w:type="gramStart"/>
            <w:r w:rsidRPr="009E7E2C">
              <w:rPr>
                <w:rFonts w:ascii="Calibri" w:hAnsi="Calibri"/>
              </w:rPr>
              <w:t>finale</w:t>
            </w:r>
            <w:proofErr w:type="gramEnd"/>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80" w:type="dxa"/>
          </w:tcPr>
          <w:p w:rsidR="002A49BF" w:rsidRPr="009E7E2C" w:rsidRDefault="002A49BF" w:rsidP="009E7E2C">
            <w:pPr>
              <w:jc w:val="both"/>
              <w:rPr>
                <w:rFonts w:ascii="Calibri" w:hAnsi="Calibri"/>
              </w:rPr>
            </w:pPr>
            <w:r w:rsidRPr="009E7E2C">
              <w:rPr>
                <w:rFonts w:ascii="Calibri" w:hAnsi="Calibri"/>
              </w:rPr>
              <w:t xml:space="preserve">Presidente del Corso di Studio </w:t>
            </w:r>
          </w:p>
        </w:tc>
      </w:tr>
      <w:tr w:rsidR="002A49BF"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80" w:type="dxa"/>
          </w:tcPr>
          <w:p w:rsidR="002A49BF" w:rsidRPr="009E7E2C" w:rsidRDefault="00A20A82" w:rsidP="00752245">
            <w:pPr>
              <w:rPr>
                <w:rFonts w:ascii="Calibri" w:hAnsi="Calibri"/>
              </w:rPr>
            </w:pPr>
            <w:r w:rsidRPr="009E7E2C">
              <w:rPr>
                <w:rFonts w:ascii="Calibri" w:hAnsi="Calibri"/>
              </w:rPr>
              <w:t>Coordinatore della didattica professionale</w:t>
            </w:r>
            <w:r>
              <w:rPr>
                <w:rFonts w:ascii="Calibri" w:hAnsi="Calibri"/>
              </w:rPr>
              <w:t>.</w:t>
            </w:r>
          </w:p>
        </w:tc>
      </w:tr>
      <w:tr w:rsidR="002A49BF"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2A49BF" w:rsidP="0077035C">
            <w:pPr>
              <w:jc w:val="both"/>
              <w:rPr>
                <w:rFonts w:ascii="Calibri" w:hAnsi="Calibri"/>
              </w:rPr>
            </w:pPr>
            <w:r w:rsidRPr="009E7E2C">
              <w:rPr>
                <w:rFonts w:ascii="Calibri" w:hAnsi="Calibri"/>
              </w:rPr>
              <w:t>Il Presidente, coadiuvato dal coordinatore della didattica professionale e dalla</w:t>
            </w:r>
            <w:r w:rsidR="0077035C" w:rsidRPr="009E7E2C">
              <w:rPr>
                <w:rFonts w:ascii="Calibri" w:hAnsi="Calibri"/>
              </w:rPr>
              <w:t xml:space="preserve"> Segreteria Studenti dei Corsi di Laurea Interdipartimentali di Medicina e Chirurgia</w:t>
            </w:r>
            <w:r w:rsidRPr="009E7E2C">
              <w:rPr>
                <w:rFonts w:ascii="Calibri" w:hAnsi="Calibri"/>
              </w:rPr>
              <w:t xml:space="preserve">, definisce il calendario delle sessioni della Prova Finale, che </w:t>
            </w:r>
            <w:proofErr w:type="gramStart"/>
            <w:r w:rsidRPr="009E7E2C">
              <w:rPr>
                <w:rFonts w:ascii="Calibri" w:hAnsi="Calibri"/>
              </w:rPr>
              <w:t>viene</w:t>
            </w:r>
            <w:proofErr w:type="gramEnd"/>
            <w:r w:rsidRPr="009E7E2C">
              <w:rPr>
                <w:rFonts w:ascii="Calibri" w:hAnsi="Calibri"/>
              </w:rPr>
              <w:t xml:space="preserve"> approvato per delibera del Consiglio di Corso di Studio ed è  riportata  sul  sito  Web  del </w:t>
            </w:r>
            <w:proofErr w:type="spellStart"/>
            <w:r w:rsidRPr="009E7E2C">
              <w:rPr>
                <w:rFonts w:ascii="Calibri" w:hAnsi="Calibri"/>
              </w:rPr>
              <w:t>CdS</w:t>
            </w:r>
            <w:proofErr w:type="spellEnd"/>
            <w:r w:rsidRPr="009E7E2C">
              <w:rPr>
                <w:rFonts w:ascii="Calibri" w:hAnsi="Calibri"/>
              </w:rPr>
              <w:t>.</w:t>
            </w:r>
          </w:p>
        </w:tc>
      </w:tr>
      <w:tr w:rsidR="002A49BF"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80" w:type="dxa"/>
          </w:tcPr>
          <w:p w:rsidR="002A49BF" w:rsidRPr="009E7E2C" w:rsidRDefault="002A49BF" w:rsidP="009E7E2C">
            <w:pPr>
              <w:jc w:val="both"/>
              <w:rPr>
                <w:rFonts w:ascii="Calibri" w:hAnsi="Calibri"/>
              </w:rPr>
            </w:pPr>
            <w:r w:rsidRPr="009E7E2C">
              <w:rPr>
                <w:rFonts w:ascii="Calibri" w:hAnsi="Calibri"/>
              </w:rPr>
              <w:t>Entro l'inizio dell'anno accademico di riferimento</w:t>
            </w:r>
            <w:proofErr w:type="gramStart"/>
            <w:r w:rsidRPr="009E7E2C">
              <w:rPr>
                <w:rFonts w:ascii="Calibri" w:hAnsi="Calibri"/>
              </w:rPr>
              <w:t xml:space="preserve">  </w:t>
            </w:r>
            <w:proofErr w:type="gramEnd"/>
          </w:p>
        </w:tc>
      </w:tr>
    </w:tbl>
    <w:p w:rsidR="002A49BF" w:rsidRDefault="002A49BF" w:rsidP="00A12720">
      <w:pPr>
        <w:rPr>
          <w:rFonts w:ascii="Times New Roman" w:hAnsi="Times New Roman"/>
        </w:rPr>
      </w:pPr>
    </w:p>
    <w:p w:rsidR="002A49BF"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RPr="00516E24" w:rsidTr="009E7E2C">
        <w:tc>
          <w:tcPr>
            <w:tcW w:w="3888" w:type="dxa"/>
          </w:tcPr>
          <w:p w:rsidR="002A49BF" w:rsidRPr="009E7E2C" w:rsidRDefault="002A49BF" w:rsidP="00752245">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4. Erogazione e gestione del processo formativo</w:t>
            </w:r>
          </w:p>
        </w:tc>
      </w:tr>
      <w:tr w:rsidR="002A49BF" w:rsidRPr="00516E24"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80" w:type="dxa"/>
          </w:tcPr>
          <w:p w:rsidR="002A49BF" w:rsidRPr="009E7E2C" w:rsidRDefault="002A49BF" w:rsidP="009E7E2C">
            <w:pPr>
              <w:jc w:val="both"/>
              <w:rPr>
                <w:rFonts w:ascii="Calibri" w:hAnsi="Calibri"/>
              </w:rPr>
            </w:pPr>
            <w:r w:rsidRPr="009E7E2C">
              <w:rPr>
                <w:rFonts w:ascii="Calibri" w:hAnsi="Calibri"/>
                <w:b/>
              </w:rPr>
              <w:t>04.11</w:t>
            </w:r>
            <w:r w:rsidRPr="009E7E2C">
              <w:rPr>
                <w:rFonts w:ascii="Calibri" w:hAnsi="Calibri"/>
              </w:rPr>
              <w:t xml:space="preserve"> - Accompagnamento al lavoro</w:t>
            </w:r>
          </w:p>
        </w:tc>
      </w:tr>
      <w:tr w:rsidR="002A49BF" w:rsidRPr="00516E24"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80" w:type="dxa"/>
          </w:tcPr>
          <w:p w:rsidR="002A49BF" w:rsidRPr="009E7E2C" w:rsidRDefault="002A49BF" w:rsidP="00752245">
            <w:pPr>
              <w:rPr>
                <w:rFonts w:ascii="Calibri" w:hAnsi="Calibri"/>
              </w:rPr>
            </w:pPr>
            <w:r w:rsidRPr="009E7E2C">
              <w:rPr>
                <w:rFonts w:ascii="Calibri" w:hAnsi="Calibri"/>
              </w:rPr>
              <w:t>Organizzazione di attività di accompagnamento al lavoro per gli studenti laureandi</w:t>
            </w:r>
          </w:p>
        </w:tc>
      </w:tr>
      <w:tr w:rsidR="002A49BF" w:rsidRPr="00516E24"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80" w:type="dxa"/>
          </w:tcPr>
          <w:p w:rsidR="002A49BF" w:rsidRPr="009E7E2C" w:rsidRDefault="002A49BF" w:rsidP="009E7E2C">
            <w:pPr>
              <w:jc w:val="both"/>
              <w:rPr>
                <w:rFonts w:ascii="Calibri" w:hAnsi="Calibri"/>
              </w:rPr>
            </w:pPr>
            <w:r w:rsidRPr="009E7E2C">
              <w:rPr>
                <w:rFonts w:ascii="Calibri" w:hAnsi="Calibri"/>
              </w:rPr>
              <w:t xml:space="preserve">Presidente del Corso di Studio </w:t>
            </w:r>
          </w:p>
        </w:tc>
      </w:tr>
      <w:tr w:rsidR="002A49BF" w:rsidRPr="00516E24"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80" w:type="dxa"/>
          </w:tcPr>
          <w:p w:rsidR="002A49BF" w:rsidRPr="009E7E2C" w:rsidRDefault="00A20A82" w:rsidP="00A20A82">
            <w:pPr>
              <w:rPr>
                <w:rFonts w:ascii="Calibri" w:hAnsi="Calibri"/>
              </w:rPr>
            </w:pPr>
            <w:r w:rsidRPr="009E7E2C">
              <w:rPr>
                <w:rFonts w:ascii="Calibri" w:hAnsi="Calibri"/>
              </w:rPr>
              <w:t>Coordinatore della didattica professionale</w:t>
            </w:r>
            <w:proofErr w:type="gramStart"/>
            <w:r w:rsidRPr="009E7E2C">
              <w:rPr>
                <w:rFonts w:ascii="Calibri" w:hAnsi="Calibri"/>
              </w:rPr>
              <w:t xml:space="preserve"> </w:t>
            </w:r>
            <w:r>
              <w:rPr>
                <w:rFonts w:ascii="Calibri" w:hAnsi="Calibri"/>
              </w:rPr>
              <w:t>,</w:t>
            </w:r>
            <w:proofErr w:type="gramEnd"/>
            <w:r>
              <w:rPr>
                <w:rFonts w:ascii="Calibri" w:hAnsi="Calibri"/>
              </w:rPr>
              <w:t>u</w:t>
            </w:r>
            <w:r w:rsidR="002A49BF" w:rsidRPr="009E7E2C">
              <w:rPr>
                <w:rFonts w:ascii="Calibri" w:hAnsi="Calibri"/>
              </w:rPr>
              <w:t xml:space="preserve">fficio orientamento al lavoro e </w:t>
            </w:r>
            <w:proofErr w:type="spellStart"/>
            <w:r w:rsidR="002A49BF" w:rsidRPr="009E7E2C">
              <w:rPr>
                <w:rFonts w:ascii="Calibri" w:hAnsi="Calibri"/>
              </w:rPr>
              <w:t>placement</w:t>
            </w:r>
            <w:proofErr w:type="spellEnd"/>
          </w:p>
        </w:tc>
      </w:tr>
      <w:tr w:rsidR="002A49BF" w:rsidRPr="00516E24"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2A49BF" w:rsidP="00A20A82">
            <w:pPr>
              <w:jc w:val="both"/>
              <w:rPr>
                <w:rFonts w:ascii="Calibri" w:hAnsi="Calibri"/>
              </w:rPr>
            </w:pPr>
            <w:r w:rsidRPr="009E7E2C">
              <w:rPr>
                <w:rFonts w:ascii="Calibri" w:hAnsi="Calibri"/>
              </w:rPr>
              <w:t xml:space="preserve">A livello di Ateneo </w:t>
            </w:r>
            <w:proofErr w:type="gramStart"/>
            <w:r w:rsidRPr="009E7E2C">
              <w:rPr>
                <w:rFonts w:ascii="Calibri" w:hAnsi="Calibri"/>
              </w:rPr>
              <w:t>vengono</w:t>
            </w:r>
            <w:proofErr w:type="gramEnd"/>
            <w:r w:rsidRPr="009E7E2C">
              <w:rPr>
                <w:rFonts w:ascii="Calibri" w:hAnsi="Calibri"/>
              </w:rPr>
              <w:t xml:space="preserve"> organizzate diverse iniziative di orientamento al lavoro, che prevedono azioni mirate a favorire la conoscenza del mercato del lavoro e l'inserimento nello stesso per laureandi e laureati. In particolare per tutti i </w:t>
            </w:r>
            <w:proofErr w:type="spellStart"/>
            <w:r w:rsidRPr="009E7E2C">
              <w:rPr>
                <w:rFonts w:ascii="Calibri" w:hAnsi="Calibri"/>
              </w:rPr>
              <w:t>CdS</w:t>
            </w:r>
            <w:proofErr w:type="spellEnd"/>
            <w:r w:rsidRPr="009E7E2C">
              <w:rPr>
                <w:rFonts w:ascii="Calibri" w:hAnsi="Calibri"/>
              </w:rPr>
              <w:t xml:space="preserve"> dell'Ateneo sono organizzati due eventi denominati CV </w:t>
            </w:r>
            <w:proofErr w:type="spellStart"/>
            <w:r w:rsidRPr="009E7E2C">
              <w:rPr>
                <w:rFonts w:ascii="Calibri" w:hAnsi="Calibri"/>
              </w:rPr>
              <w:t>check</w:t>
            </w:r>
            <w:proofErr w:type="spellEnd"/>
            <w:r w:rsidRPr="009E7E2C">
              <w:rPr>
                <w:rFonts w:ascii="Calibri" w:hAnsi="Calibri"/>
              </w:rPr>
              <w:t xml:space="preserve"> e </w:t>
            </w:r>
            <w:proofErr w:type="spellStart"/>
            <w:r w:rsidRPr="009E7E2C">
              <w:rPr>
                <w:rFonts w:ascii="Calibri" w:hAnsi="Calibri"/>
              </w:rPr>
              <w:t>Morejobs</w:t>
            </w:r>
            <w:proofErr w:type="spellEnd"/>
            <w:r w:rsidRPr="009E7E2C">
              <w:rPr>
                <w:rFonts w:ascii="Calibri" w:hAnsi="Calibri"/>
              </w:rPr>
              <w:t>, dove i laureandi hanno la possibilità di essere supportati per la preparazione e il controllo del proprio Curriculum vitae e possono incontrare diverse aziende ed enti del mondo del lavoro.</w:t>
            </w:r>
          </w:p>
        </w:tc>
      </w:tr>
      <w:tr w:rsidR="002A49BF" w:rsidRPr="00516E24"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80" w:type="dxa"/>
          </w:tcPr>
          <w:p w:rsidR="002A49BF" w:rsidRPr="009E7E2C" w:rsidRDefault="002A49BF" w:rsidP="00A20A82">
            <w:pPr>
              <w:jc w:val="both"/>
              <w:rPr>
                <w:rFonts w:ascii="Calibri" w:hAnsi="Calibri"/>
              </w:rPr>
            </w:pPr>
            <w:r w:rsidRPr="009E7E2C">
              <w:rPr>
                <w:rFonts w:ascii="Calibri" w:hAnsi="Calibri"/>
              </w:rPr>
              <w:t xml:space="preserve">Le iniziative </w:t>
            </w:r>
            <w:proofErr w:type="spellStart"/>
            <w:r w:rsidRPr="009E7E2C">
              <w:rPr>
                <w:rFonts w:ascii="Calibri" w:hAnsi="Calibri"/>
              </w:rPr>
              <w:t>Morejobs</w:t>
            </w:r>
            <w:proofErr w:type="spellEnd"/>
            <w:r w:rsidRPr="009E7E2C">
              <w:rPr>
                <w:rFonts w:ascii="Calibri" w:hAnsi="Calibri"/>
              </w:rPr>
              <w:t xml:space="preserve"> e CV-</w:t>
            </w:r>
            <w:proofErr w:type="spellStart"/>
            <w:r w:rsidRPr="009E7E2C">
              <w:rPr>
                <w:rFonts w:ascii="Calibri" w:hAnsi="Calibri"/>
              </w:rPr>
              <w:t>check</w:t>
            </w:r>
            <w:proofErr w:type="spellEnd"/>
            <w:r w:rsidRPr="009E7E2C">
              <w:rPr>
                <w:rFonts w:ascii="Calibri" w:hAnsi="Calibri"/>
              </w:rPr>
              <w:t xml:space="preserve"> sono programmate entro il mese di febbraio. </w:t>
            </w:r>
          </w:p>
        </w:tc>
      </w:tr>
    </w:tbl>
    <w:p w:rsidR="002A49BF" w:rsidRPr="00516E24" w:rsidRDefault="002A49BF" w:rsidP="00A12720">
      <w:pPr>
        <w:rPr>
          <w:rFonts w:ascii="Calibri" w:hAnsi="Calibri"/>
        </w:rPr>
      </w:pPr>
    </w:p>
    <w:p w:rsidR="002A49BF"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Tr="009E7E2C">
        <w:tc>
          <w:tcPr>
            <w:tcW w:w="3888" w:type="dxa"/>
          </w:tcPr>
          <w:p w:rsidR="002A49BF" w:rsidRPr="009E7E2C" w:rsidRDefault="002A49BF" w:rsidP="0025044E">
            <w:pPr>
              <w:rPr>
                <w:rFonts w:ascii="Calibri" w:hAnsi="Calibri"/>
                <w:b/>
              </w:rPr>
            </w:pPr>
            <w:r w:rsidRPr="009E7E2C">
              <w:rPr>
                <w:rFonts w:ascii="Calibri" w:hAnsi="Calibri"/>
                <w:b/>
              </w:rPr>
              <w:t>Processo</w:t>
            </w:r>
          </w:p>
        </w:tc>
        <w:tc>
          <w:tcPr>
            <w:tcW w:w="6480" w:type="dxa"/>
          </w:tcPr>
          <w:p w:rsidR="002A49BF" w:rsidRPr="009E7E2C" w:rsidRDefault="002A49BF" w:rsidP="0025044E">
            <w:pPr>
              <w:rPr>
                <w:rFonts w:ascii="Calibri" w:hAnsi="Calibri"/>
                <w:b/>
              </w:rPr>
            </w:pPr>
            <w:r w:rsidRPr="009E7E2C">
              <w:rPr>
                <w:rFonts w:ascii="Calibri" w:hAnsi="Calibri"/>
                <w:b/>
              </w:rPr>
              <w:t>4. Erogazione e gestione del processo formativo</w:t>
            </w:r>
          </w:p>
        </w:tc>
      </w:tr>
      <w:tr w:rsidR="002A49BF" w:rsidTr="009E7E2C">
        <w:tc>
          <w:tcPr>
            <w:tcW w:w="3888" w:type="dxa"/>
          </w:tcPr>
          <w:p w:rsidR="002A49BF" w:rsidRPr="009E7E2C" w:rsidRDefault="002A49BF" w:rsidP="0025044E">
            <w:pPr>
              <w:rPr>
                <w:rFonts w:ascii="Calibri" w:hAnsi="Calibri"/>
              </w:rPr>
            </w:pPr>
            <w:r w:rsidRPr="009E7E2C">
              <w:rPr>
                <w:rFonts w:ascii="Calibri" w:hAnsi="Calibri"/>
              </w:rPr>
              <w:t>Attività</w:t>
            </w:r>
          </w:p>
        </w:tc>
        <w:tc>
          <w:tcPr>
            <w:tcW w:w="6480" w:type="dxa"/>
          </w:tcPr>
          <w:p w:rsidR="002A49BF" w:rsidRDefault="002A49BF" w:rsidP="00646D4A">
            <w:pPr>
              <w:numPr>
                <w:ilvl w:val="1"/>
                <w:numId w:val="12"/>
              </w:numPr>
              <w:rPr>
                <w:rFonts w:ascii="Calibri" w:hAnsi="Calibri"/>
              </w:rPr>
            </w:pPr>
            <w:r w:rsidRPr="009E7E2C">
              <w:rPr>
                <w:rFonts w:ascii="Calibri" w:hAnsi="Calibri"/>
              </w:rPr>
              <w:t xml:space="preserve"> </w:t>
            </w:r>
            <w:r w:rsidRPr="00732986">
              <w:rPr>
                <w:rFonts w:ascii="Calibri" w:hAnsi="Calibri"/>
              </w:rPr>
              <w:t>Gestione delle criticità didattiche e delle emergenze:</w:t>
            </w:r>
            <w:r>
              <w:rPr>
                <w:rFonts w:ascii="Calibri" w:hAnsi="Calibri"/>
              </w:rPr>
              <w:t xml:space="preserve"> </w:t>
            </w:r>
          </w:p>
          <w:p w:rsidR="002A49BF" w:rsidRPr="009E7E2C" w:rsidRDefault="002A49BF" w:rsidP="00CE4260">
            <w:pPr>
              <w:rPr>
                <w:rFonts w:ascii="Calibri" w:hAnsi="Calibri"/>
              </w:rPr>
            </w:pPr>
            <w:proofErr w:type="gramStart"/>
            <w:r>
              <w:rPr>
                <w:rFonts w:ascii="Calibri" w:hAnsi="Calibri"/>
              </w:rPr>
              <w:t>strutturali</w:t>
            </w:r>
            <w:proofErr w:type="gramEnd"/>
            <w:r>
              <w:rPr>
                <w:rFonts w:ascii="Calibri" w:hAnsi="Calibri"/>
              </w:rPr>
              <w:t xml:space="preserve"> – l</w:t>
            </w:r>
            <w:r w:rsidRPr="009E7E2C">
              <w:rPr>
                <w:rFonts w:ascii="Calibri" w:hAnsi="Calibri"/>
              </w:rPr>
              <w:t>ogistiche</w:t>
            </w:r>
            <w:r>
              <w:rPr>
                <w:rFonts w:ascii="Calibri" w:hAnsi="Calibri"/>
              </w:rPr>
              <w:t xml:space="preserve"> e relative alle attività didattiche (personale docente e studenti). </w:t>
            </w:r>
          </w:p>
        </w:tc>
      </w:tr>
      <w:tr w:rsidR="002A49BF" w:rsidTr="009E7E2C">
        <w:tc>
          <w:tcPr>
            <w:tcW w:w="3888" w:type="dxa"/>
          </w:tcPr>
          <w:p w:rsidR="002A49BF" w:rsidRPr="009E7E2C" w:rsidRDefault="002A49BF" w:rsidP="0025044E">
            <w:pPr>
              <w:rPr>
                <w:rFonts w:ascii="Calibri" w:hAnsi="Calibri"/>
              </w:rPr>
            </w:pPr>
            <w:r w:rsidRPr="009E7E2C">
              <w:rPr>
                <w:rFonts w:ascii="Calibri" w:hAnsi="Calibri"/>
              </w:rPr>
              <w:t>Finalità</w:t>
            </w:r>
          </w:p>
        </w:tc>
        <w:tc>
          <w:tcPr>
            <w:tcW w:w="6480" w:type="dxa"/>
          </w:tcPr>
          <w:p w:rsidR="002A49BF" w:rsidRPr="009E7E2C" w:rsidRDefault="002A49BF" w:rsidP="009E7E2C">
            <w:pPr>
              <w:autoSpaceDE w:val="0"/>
              <w:autoSpaceDN w:val="0"/>
              <w:adjustRightInd w:val="0"/>
              <w:rPr>
                <w:rFonts w:ascii="Calibri" w:hAnsi="Calibri"/>
              </w:rPr>
            </w:pPr>
            <w:r w:rsidRPr="009E7E2C">
              <w:rPr>
                <w:rFonts w:ascii="Calibri" w:hAnsi="Calibri"/>
              </w:rPr>
              <w:t xml:space="preserve">Comunicazione al personale docente delle procedure da seguire in caso di </w:t>
            </w:r>
            <w:r>
              <w:rPr>
                <w:rFonts w:ascii="Calibri" w:hAnsi="Calibri"/>
              </w:rPr>
              <w:t>criticità</w:t>
            </w:r>
            <w:r w:rsidRPr="009E7E2C">
              <w:rPr>
                <w:rFonts w:ascii="Calibri" w:hAnsi="Calibri"/>
              </w:rPr>
              <w:t xml:space="preserve">/emergenze durante le attività </w:t>
            </w:r>
            <w:proofErr w:type="gramStart"/>
            <w:r w:rsidRPr="009E7E2C">
              <w:rPr>
                <w:rFonts w:ascii="Calibri" w:hAnsi="Calibri"/>
              </w:rPr>
              <w:t>didattiche</w:t>
            </w:r>
            <w:proofErr w:type="gramEnd"/>
          </w:p>
        </w:tc>
      </w:tr>
      <w:tr w:rsidR="002A49BF" w:rsidTr="009E7E2C">
        <w:tc>
          <w:tcPr>
            <w:tcW w:w="3888" w:type="dxa"/>
          </w:tcPr>
          <w:p w:rsidR="002A49BF" w:rsidRPr="009E7E2C" w:rsidRDefault="002A49BF" w:rsidP="0025044E">
            <w:pPr>
              <w:rPr>
                <w:rFonts w:ascii="Calibri" w:hAnsi="Calibri"/>
              </w:rPr>
            </w:pPr>
            <w:r w:rsidRPr="009E7E2C">
              <w:rPr>
                <w:rFonts w:ascii="Calibri" w:hAnsi="Calibri"/>
              </w:rPr>
              <w:t>Responsabilità primaria</w:t>
            </w:r>
          </w:p>
        </w:tc>
        <w:tc>
          <w:tcPr>
            <w:tcW w:w="6480" w:type="dxa"/>
          </w:tcPr>
          <w:p w:rsidR="002A49BF" w:rsidRPr="00A60CB7" w:rsidRDefault="002A49BF" w:rsidP="00966D12">
            <w:pPr>
              <w:rPr>
                <w:rFonts w:ascii="Calibri" w:hAnsi="Calibri"/>
              </w:rPr>
            </w:pPr>
            <w:r w:rsidRPr="00A60CB7">
              <w:rPr>
                <w:rFonts w:ascii="Calibri" w:hAnsi="Calibri"/>
              </w:rPr>
              <w:t xml:space="preserve">Presidente del </w:t>
            </w:r>
            <w:proofErr w:type="spellStart"/>
            <w:r w:rsidRPr="00A60CB7">
              <w:rPr>
                <w:rFonts w:ascii="Calibri" w:hAnsi="Calibri"/>
              </w:rPr>
              <w:t>CdS</w:t>
            </w:r>
            <w:proofErr w:type="spellEnd"/>
          </w:p>
        </w:tc>
      </w:tr>
      <w:tr w:rsidR="002A49BF" w:rsidTr="009E7E2C">
        <w:tc>
          <w:tcPr>
            <w:tcW w:w="3888" w:type="dxa"/>
          </w:tcPr>
          <w:p w:rsidR="002A49BF" w:rsidRPr="009E7E2C" w:rsidRDefault="002A49BF" w:rsidP="0025044E">
            <w:pPr>
              <w:rPr>
                <w:rFonts w:ascii="Calibri" w:hAnsi="Calibri"/>
              </w:rPr>
            </w:pPr>
            <w:r w:rsidRPr="009E7E2C">
              <w:rPr>
                <w:rFonts w:ascii="Calibri" w:hAnsi="Calibri"/>
              </w:rPr>
              <w:t>Responsabilità di supporto</w:t>
            </w:r>
          </w:p>
        </w:tc>
        <w:tc>
          <w:tcPr>
            <w:tcW w:w="6480" w:type="dxa"/>
          </w:tcPr>
          <w:p w:rsidR="002A49BF" w:rsidRPr="009E7E2C" w:rsidRDefault="002A49BF" w:rsidP="00C16388">
            <w:pPr>
              <w:jc w:val="both"/>
              <w:rPr>
                <w:rFonts w:ascii="Calibri" w:hAnsi="Calibri"/>
              </w:rPr>
            </w:pPr>
            <w:proofErr w:type="gramStart"/>
            <w:r w:rsidRPr="00DB30B7">
              <w:rPr>
                <w:rFonts w:ascii="Calibri" w:hAnsi="Calibri"/>
              </w:rPr>
              <w:t xml:space="preserve">Addetto locale alla prevenzione e protezione, Addetti ai rapporti con la Direzione Tecnica </w:t>
            </w:r>
            <w:proofErr w:type="spellStart"/>
            <w:r w:rsidRPr="00DB30B7">
              <w:rPr>
                <w:rFonts w:ascii="Calibri" w:hAnsi="Calibri"/>
              </w:rPr>
              <w:t>Unimore</w:t>
            </w:r>
            <w:proofErr w:type="spellEnd"/>
            <w:r w:rsidRPr="00DB30B7">
              <w:rPr>
                <w:rFonts w:ascii="Calibri" w:hAnsi="Calibri"/>
              </w:rPr>
              <w:t>, Addetto locale antincendio</w:t>
            </w:r>
            <w:r w:rsidR="00C16388">
              <w:rPr>
                <w:rFonts w:ascii="Calibri" w:hAnsi="Calibri"/>
              </w:rPr>
              <w:t xml:space="preserve"> e </w:t>
            </w:r>
            <w:r w:rsidR="00C16388" w:rsidRPr="009E7E2C">
              <w:rPr>
                <w:rFonts w:ascii="Calibri" w:hAnsi="Calibri"/>
              </w:rPr>
              <w:t>Coordinator</w:t>
            </w:r>
            <w:proofErr w:type="gramEnd"/>
            <w:r w:rsidR="00C16388" w:rsidRPr="009E7E2C">
              <w:rPr>
                <w:rFonts w:ascii="Calibri" w:hAnsi="Calibri"/>
              </w:rPr>
              <w:t>e della didattica professionale</w:t>
            </w:r>
            <w:r w:rsidR="00C16388">
              <w:rPr>
                <w:rFonts w:ascii="Calibri" w:hAnsi="Calibri"/>
              </w:rPr>
              <w:t>.</w:t>
            </w:r>
          </w:p>
        </w:tc>
      </w:tr>
      <w:tr w:rsidR="002A49BF" w:rsidTr="009E7E2C">
        <w:tc>
          <w:tcPr>
            <w:tcW w:w="3888" w:type="dxa"/>
          </w:tcPr>
          <w:p w:rsidR="002A49BF" w:rsidRPr="009E7E2C" w:rsidRDefault="002A49BF" w:rsidP="0025044E">
            <w:pPr>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2A49BF" w:rsidP="009E7E2C">
            <w:pPr>
              <w:jc w:val="both"/>
              <w:rPr>
                <w:rFonts w:ascii="Calibri" w:hAnsi="Calibri"/>
              </w:rPr>
            </w:pPr>
            <w:proofErr w:type="gramStart"/>
            <w:r w:rsidRPr="009E7E2C">
              <w:rPr>
                <w:rFonts w:ascii="Calibri" w:hAnsi="Calibri"/>
              </w:rPr>
              <w:t>Invio per posta elettronica ai docenti di una comunicazione contenente la descrizione delle procedure/istruzioni da seguire in caso problemi</w:t>
            </w:r>
            <w:proofErr w:type="gramEnd"/>
            <w:r w:rsidRPr="009E7E2C">
              <w:rPr>
                <w:rFonts w:ascii="Calibri" w:hAnsi="Calibri"/>
              </w:rPr>
              <w:t xml:space="preserve">/emergenze riscontrati durante le attività didattiche. </w:t>
            </w:r>
          </w:p>
          <w:p w:rsidR="002A49BF" w:rsidRPr="009E7E2C" w:rsidRDefault="002A49BF" w:rsidP="009E7E2C">
            <w:pPr>
              <w:jc w:val="both"/>
              <w:rPr>
                <w:rFonts w:ascii="Calibri" w:hAnsi="Calibri"/>
              </w:rPr>
            </w:pPr>
            <w:proofErr w:type="gramStart"/>
            <w:r w:rsidRPr="009E7E2C">
              <w:rPr>
                <w:rFonts w:ascii="Calibri" w:hAnsi="Calibri"/>
              </w:rPr>
              <w:t>La</w:t>
            </w:r>
            <w:proofErr w:type="gramEnd"/>
            <w:r w:rsidRPr="009E7E2C">
              <w:rPr>
                <w:rFonts w:ascii="Calibri" w:hAnsi="Calibri"/>
              </w:rPr>
              <w:t xml:space="preserve"> procedure è relativa a: </w:t>
            </w:r>
          </w:p>
          <w:p w:rsidR="002A49BF" w:rsidRPr="009E7E2C" w:rsidRDefault="002A49BF" w:rsidP="004113F9">
            <w:pPr>
              <w:numPr>
                <w:ilvl w:val="0"/>
                <w:numId w:val="9"/>
              </w:numPr>
              <w:jc w:val="both"/>
              <w:rPr>
                <w:rFonts w:ascii="Calibri" w:hAnsi="Calibri"/>
              </w:rPr>
            </w:pPr>
            <w:proofErr w:type="gramStart"/>
            <w:r w:rsidRPr="009E7E2C">
              <w:rPr>
                <w:rFonts w:ascii="Calibri" w:hAnsi="Calibri"/>
              </w:rPr>
              <w:t>problemi</w:t>
            </w:r>
            <w:proofErr w:type="gramEnd"/>
            <w:r w:rsidRPr="009E7E2C">
              <w:rPr>
                <w:rFonts w:ascii="Calibri" w:hAnsi="Calibri"/>
              </w:rPr>
              <w:t xml:space="preserve"> legati alla gestione delle aule e segnalazione guasti</w:t>
            </w:r>
          </w:p>
          <w:p w:rsidR="002A49BF" w:rsidRPr="009E7E2C" w:rsidRDefault="002A49BF" w:rsidP="004113F9">
            <w:pPr>
              <w:jc w:val="both"/>
              <w:rPr>
                <w:rFonts w:ascii="Calibri" w:hAnsi="Calibri"/>
              </w:rPr>
            </w:pPr>
            <w:proofErr w:type="gramStart"/>
            <w:r>
              <w:rPr>
                <w:rFonts w:ascii="Calibri" w:hAnsi="Calibri"/>
              </w:rPr>
              <w:t>tecnici</w:t>
            </w:r>
            <w:proofErr w:type="gramEnd"/>
            <w:r>
              <w:rPr>
                <w:rFonts w:ascii="Calibri" w:hAnsi="Calibri"/>
              </w:rPr>
              <w:t xml:space="preserve">. Questi aspetti </w:t>
            </w:r>
            <w:proofErr w:type="gramStart"/>
            <w:r>
              <w:rPr>
                <w:rFonts w:ascii="Calibri" w:hAnsi="Calibri"/>
              </w:rPr>
              <w:t>vengono</w:t>
            </w:r>
            <w:proofErr w:type="gramEnd"/>
            <w:r>
              <w:rPr>
                <w:rFonts w:ascii="Calibri" w:hAnsi="Calibri"/>
              </w:rPr>
              <w:t xml:space="preserve"> gestiti</w:t>
            </w:r>
            <w:r w:rsidRPr="009E7E2C">
              <w:rPr>
                <w:rFonts w:ascii="Calibri" w:hAnsi="Calibri"/>
              </w:rPr>
              <w:t xml:space="preserve"> dalle due unità di personale presenti nella Segreteria Didattica, nello specifico:</w:t>
            </w:r>
          </w:p>
          <w:p w:rsidR="002A49BF" w:rsidRPr="009E7E2C" w:rsidRDefault="002A49BF" w:rsidP="004113F9">
            <w:pPr>
              <w:jc w:val="both"/>
              <w:rPr>
                <w:rFonts w:ascii="Calibri" w:hAnsi="Calibri"/>
              </w:rPr>
            </w:pPr>
            <w:proofErr w:type="gramStart"/>
            <w:r w:rsidRPr="009E7E2C">
              <w:rPr>
                <w:rFonts w:ascii="Calibri" w:hAnsi="Calibri"/>
              </w:rPr>
              <w:t>all’</w:t>
            </w:r>
            <w:proofErr w:type="gramEnd"/>
            <w:r w:rsidRPr="009E7E2C">
              <w:rPr>
                <w:rFonts w:ascii="Calibri" w:hAnsi="Calibri"/>
              </w:rPr>
              <w:t>insorgenza del probl</w:t>
            </w:r>
            <w:r>
              <w:rPr>
                <w:rFonts w:ascii="Calibri" w:hAnsi="Calibri"/>
              </w:rPr>
              <w:t>ema e/o del guasto si contatta</w:t>
            </w:r>
            <w:r w:rsidRPr="009E7E2C">
              <w:rPr>
                <w:rFonts w:ascii="Calibri" w:hAnsi="Calibri"/>
              </w:rPr>
              <w:t xml:space="preserve"> la Direzione Tecnica o le ditte della manutenzione e nel caso una delle due unità sia assente</w:t>
            </w:r>
            <w:r>
              <w:rPr>
                <w:rFonts w:ascii="Calibri" w:hAnsi="Calibri"/>
              </w:rPr>
              <w:t>, l’altra</w:t>
            </w:r>
            <w:r w:rsidRPr="009E7E2C">
              <w:rPr>
                <w:rFonts w:ascii="Calibri" w:hAnsi="Calibri"/>
              </w:rPr>
              <w:t xml:space="preserve"> se ne assume l’incarico.</w:t>
            </w:r>
          </w:p>
          <w:p w:rsidR="002A49BF" w:rsidRPr="009E7E2C" w:rsidRDefault="002A49BF" w:rsidP="009E7E2C">
            <w:pPr>
              <w:jc w:val="both"/>
              <w:rPr>
                <w:rFonts w:ascii="Calibri" w:hAnsi="Calibri"/>
              </w:rPr>
            </w:pPr>
            <w:r>
              <w:rPr>
                <w:rFonts w:ascii="Calibri" w:hAnsi="Calibri"/>
              </w:rPr>
              <w:t>b</w:t>
            </w:r>
            <w:r w:rsidRPr="009E7E2C">
              <w:rPr>
                <w:rFonts w:ascii="Calibri" w:hAnsi="Calibri"/>
              </w:rPr>
              <w:t>) gestione emergenze (</w:t>
            </w:r>
            <w:proofErr w:type="gramStart"/>
            <w:r w:rsidRPr="009E7E2C">
              <w:rPr>
                <w:rFonts w:ascii="Calibri" w:hAnsi="Calibri"/>
              </w:rPr>
              <w:t>nominativi</w:t>
            </w:r>
            <w:proofErr w:type="gramEnd"/>
            <w:r w:rsidRPr="009E7E2C">
              <w:rPr>
                <w:rFonts w:ascii="Calibri" w:hAnsi="Calibri"/>
              </w:rPr>
              <w:t xml:space="preserve"> degli addetti locali alla prevenzione); </w:t>
            </w:r>
          </w:p>
          <w:p w:rsidR="002A49BF" w:rsidRDefault="002A49BF" w:rsidP="009E7E2C">
            <w:pPr>
              <w:jc w:val="both"/>
              <w:rPr>
                <w:rFonts w:ascii="Calibri" w:hAnsi="Calibri"/>
              </w:rPr>
            </w:pPr>
            <w:r>
              <w:rPr>
                <w:rFonts w:ascii="Calibri" w:hAnsi="Calibri"/>
              </w:rPr>
              <w:t>c</w:t>
            </w:r>
            <w:r w:rsidRPr="009E7E2C">
              <w:rPr>
                <w:rFonts w:ascii="Calibri" w:hAnsi="Calibri"/>
              </w:rPr>
              <w:t>) indicazione del punto di</w:t>
            </w:r>
            <w:r>
              <w:rPr>
                <w:rFonts w:ascii="Calibri" w:hAnsi="Calibri"/>
              </w:rPr>
              <w:t xml:space="preserve"> raccolta in caso </w:t>
            </w:r>
            <w:proofErr w:type="gramStart"/>
            <w:r>
              <w:rPr>
                <w:rFonts w:ascii="Calibri" w:hAnsi="Calibri"/>
              </w:rPr>
              <w:t>di</w:t>
            </w:r>
            <w:proofErr w:type="gramEnd"/>
            <w:r>
              <w:rPr>
                <w:rFonts w:ascii="Calibri" w:hAnsi="Calibri"/>
              </w:rPr>
              <w:t xml:space="preserve"> emergenza.</w:t>
            </w:r>
          </w:p>
          <w:p w:rsidR="002A49BF" w:rsidRDefault="002A49BF" w:rsidP="009E7E2C">
            <w:pPr>
              <w:jc w:val="both"/>
              <w:rPr>
                <w:rFonts w:ascii="Calibri" w:hAnsi="Calibri"/>
              </w:rPr>
            </w:pPr>
            <w:r w:rsidRPr="00C53C96">
              <w:rPr>
                <w:rFonts w:ascii="Calibri" w:hAnsi="Calibri"/>
              </w:rPr>
              <w:t xml:space="preserve">Nel caso il docente dovesse essere impossibilitato a </w:t>
            </w:r>
            <w:proofErr w:type="gramStart"/>
            <w:r w:rsidRPr="00C53C96">
              <w:rPr>
                <w:rFonts w:ascii="Calibri" w:hAnsi="Calibri"/>
              </w:rPr>
              <w:t>presenziare</w:t>
            </w:r>
            <w:proofErr w:type="gramEnd"/>
            <w:r w:rsidRPr="00C53C96">
              <w:rPr>
                <w:rFonts w:ascii="Calibri" w:hAnsi="Calibri"/>
              </w:rPr>
              <w:t xml:space="preserve"> alla lezione</w:t>
            </w:r>
            <w:r w:rsidR="00C16388">
              <w:rPr>
                <w:rFonts w:ascii="Calibri" w:hAnsi="Calibri"/>
              </w:rPr>
              <w:t xml:space="preserve"> il</w:t>
            </w:r>
            <w:r w:rsidR="00C16388" w:rsidRPr="009E7E2C">
              <w:rPr>
                <w:rFonts w:ascii="Calibri" w:hAnsi="Calibri"/>
              </w:rPr>
              <w:t xml:space="preserve"> Coordinatore della didattica professionale</w:t>
            </w:r>
            <w:r>
              <w:rPr>
                <w:rFonts w:ascii="Calibri" w:hAnsi="Calibri"/>
              </w:rPr>
              <w:t xml:space="preserve"> </w:t>
            </w:r>
            <w:r w:rsidRPr="00C53C96">
              <w:rPr>
                <w:rFonts w:ascii="Calibri" w:hAnsi="Calibri"/>
              </w:rPr>
              <w:t xml:space="preserve">provvede ad apportare </w:t>
            </w:r>
            <w:r>
              <w:rPr>
                <w:rFonts w:ascii="Calibri" w:hAnsi="Calibri"/>
              </w:rPr>
              <w:t>le</w:t>
            </w:r>
            <w:r w:rsidRPr="00C53C96">
              <w:rPr>
                <w:rFonts w:ascii="Calibri" w:hAnsi="Calibri"/>
              </w:rPr>
              <w:t xml:space="preserve"> variazioni di orari </w:t>
            </w:r>
            <w:r>
              <w:rPr>
                <w:rFonts w:ascii="Calibri" w:hAnsi="Calibri"/>
              </w:rPr>
              <w:t>coinvolgendo</w:t>
            </w:r>
            <w:r w:rsidRPr="00C53C96">
              <w:rPr>
                <w:rFonts w:ascii="Calibri" w:hAnsi="Calibri"/>
              </w:rPr>
              <w:t xml:space="preserve"> gli a</w:t>
            </w:r>
            <w:r w:rsidR="00C16388">
              <w:rPr>
                <w:rFonts w:ascii="Calibri" w:hAnsi="Calibri"/>
              </w:rPr>
              <w:t>l</w:t>
            </w:r>
            <w:r w:rsidRPr="00C53C96">
              <w:rPr>
                <w:rFonts w:ascii="Calibri" w:hAnsi="Calibri"/>
              </w:rPr>
              <w:t>tri</w:t>
            </w:r>
            <w:r>
              <w:rPr>
                <w:rFonts w:ascii="Calibri" w:hAnsi="Calibri"/>
              </w:rPr>
              <w:t xml:space="preserve"> docenti, onde evitare che gli s</w:t>
            </w:r>
            <w:r w:rsidRPr="00C53C96">
              <w:rPr>
                <w:rFonts w:ascii="Calibri" w:hAnsi="Calibri"/>
              </w:rPr>
              <w:t xml:space="preserve">tudenti rimangano </w:t>
            </w:r>
            <w:r>
              <w:rPr>
                <w:rFonts w:ascii="Calibri" w:hAnsi="Calibri"/>
              </w:rPr>
              <w:t>“con ore vuote</w:t>
            </w:r>
            <w:r w:rsidRPr="00C53C96">
              <w:rPr>
                <w:rFonts w:ascii="Calibri" w:hAnsi="Calibri"/>
              </w:rPr>
              <w:t>” durante la giornata.</w:t>
            </w:r>
            <w:r>
              <w:rPr>
                <w:rFonts w:ascii="Calibri" w:hAnsi="Calibri"/>
              </w:rPr>
              <w:t xml:space="preserve"> </w:t>
            </w:r>
            <w:proofErr w:type="gramStart"/>
            <w:r>
              <w:rPr>
                <w:rFonts w:ascii="Calibri" w:hAnsi="Calibri"/>
              </w:rPr>
              <w:t>Successivamente</w:t>
            </w:r>
            <w:proofErr w:type="gramEnd"/>
            <w:r w:rsidR="00C16388">
              <w:rPr>
                <w:rFonts w:ascii="Calibri" w:hAnsi="Calibri"/>
              </w:rPr>
              <w:t xml:space="preserve"> il</w:t>
            </w:r>
            <w:r w:rsidR="00C16388" w:rsidRPr="009E7E2C">
              <w:rPr>
                <w:rFonts w:ascii="Calibri" w:hAnsi="Calibri"/>
              </w:rPr>
              <w:t xml:space="preserve"> Coordinatore della didattica professionale</w:t>
            </w:r>
            <w:r>
              <w:rPr>
                <w:rFonts w:ascii="Calibri" w:hAnsi="Calibri"/>
              </w:rPr>
              <w:t xml:space="preserve"> provvede a programmare i recuperi delle lezioni non svolte in accordo con il docente.</w:t>
            </w:r>
          </w:p>
          <w:p w:rsidR="002A49BF" w:rsidRPr="009E7E2C" w:rsidRDefault="002A49BF" w:rsidP="009E7E2C">
            <w:pPr>
              <w:jc w:val="both"/>
              <w:rPr>
                <w:rFonts w:ascii="Calibri" w:hAnsi="Calibri"/>
              </w:rPr>
            </w:pPr>
            <w:proofErr w:type="gramStart"/>
            <w:r w:rsidRPr="009E7E2C">
              <w:rPr>
                <w:rFonts w:ascii="Calibri" w:hAnsi="Calibri"/>
              </w:rPr>
              <w:t>La</w:t>
            </w:r>
            <w:proofErr w:type="gramEnd"/>
            <w:r w:rsidRPr="009E7E2C">
              <w:rPr>
                <w:rFonts w:ascii="Calibri" w:hAnsi="Calibri"/>
              </w:rPr>
              <w:t xml:space="preserve"> procedure per la gestione degli infortuni degli studenti è disponibile anche sul sito Web del </w:t>
            </w:r>
            <w:proofErr w:type="spellStart"/>
            <w:r w:rsidRPr="009E7E2C">
              <w:rPr>
                <w:rFonts w:ascii="Calibri" w:hAnsi="Calibri"/>
              </w:rPr>
              <w:t>CdS</w:t>
            </w:r>
            <w:proofErr w:type="spellEnd"/>
          </w:p>
        </w:tc>
      </w:tr>
      <w:tr w:rsidR="002A49BF" w:rsidTr="009E7E2C">
        <w:tc>
          <w:tcPr>
            <w:tcW w:w="3888" w:type="dxa"/>
          </w:tcPr>
          <w:p w:rsidR="002A49BF" w:rsidRPr="009E7E2C" w:rsidRDefault="002A49BF" w:rsidP="0025044E">
            <w:pPr>
              <w:rPr>
                <w:rFonts w:ascii="Calibri" w:hAnsi="Calibri"/>
              </w:rPr>
            </w:pPr>
            <w:r w:rsidRPr="009E7E2C">
              <w:rPr>
                <w:rFonts w:ascii="Calibri" w:hAnsi="Calibri"/>
              </w:rPr>
              <w:t>Tempistica</w:t>
            </w:r>
          </w:p>
        </w:tc>
        <w:tc>
          <w:tcPr>
            <w:tcW w:w="6480" w:type="dxa"/>
          </w:tcPr>
          <w:p w:rsidR="002A49BF" w:rsidRPr="00CE37EF" w:rsidRDefault="002A49BF" w:rsidP="009E7E2C">
            <w:pPr>
              <w:jc w:val="both"/>
              <w:rPr>
                <w:rFonts w:ascii="Calibri" w:hAnsi="Calibri"/>
              </w:rPr>
            </w:pPr>
            <w:proofErr w:type="gramStart"/>
            <w:r w:rsidRPr="00CE37EF">
              <w:rPr>
                <w:rFonts w:ascii="Calibri" w:hAnsi="Calibri"/>
                <w:color w:val="000000"/>
              </w:rPr>
              <w:t>Entro una settimana dall’inizio di ciascun periodo di lezione e nel tempo minimo indispensabile in caso di emergenze</w:t>
            </w:r>
            <w:proofErr w:type="gramEnd"/>
            <w:r w:rsidRPr="00CE37EF">
              <w:rPr>
                <w:rFonts w:ascii="Calibri" w:hAnsi="Calibri"/>
                <w:color w:val="000000"/>
              </w:rPr>
              <w:t xml:space="preserve">.  </w:t>
            </w:r>
          </w:p>
        </w:tc>
      </w:tr>
    </w:tbl>
    <w:p w:rsidR="002A49BF" w:rsidRDefault="002A49BF" w:rsidP="00A12720">
      <w:pPr>
        <w:rPr>
          <w:rFonts w:ascii="Times New Roman" w:hAnsi="Times New Roman"/>
        </w:rPr>
      </w:pPr>
    </w:p>
    <w:p w:rsidR="002A49BF" w:rsidRPr="00A12720" w:rsidRDefault="002A49BF" w:rsidP="00A1272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RPr="00742E3A" w:rsidTr="009E7E2C">
        <w:tc>
          <w:tcPr>
            <w:tcW w:w="3888" w:type="dxa"/>
          </w:tcPr>
          <w:p w:rsidR="002A49BF" w:rsidRPr="009E7E2C" w:rsidRDefault="002A49BF" w:rsidP="00752245">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 xml:space="preserve">5. Riesame annuale e </w:t>
            </w:r>
            <w:proofErr w:type="gramStart"/>
            <w:r w:rsidRPr="009E7E2C">
              <w:rPr>
                <w:rFonts w:ascii="Calibri" w:hAnsi="Calibri"/>
                <w:b/>
              </w:rPr>
              <w:t>riesame</w:t>
            </w:r>
            <w:proofErr w:type="gramEnd"/>
            <w:r w:rsidRPr="009E7E2C">
              <w:rPr>
                <w:rFonts w:ascii="Calibri" w:hAnsi="Calibri"/>
                <w:b/>
              </w:rPr>
              <w:t xml:space="preserve"> ciclico</w:t>
            </w:r>
          </w:p>
        </w:tc>
      </w:tr>
      <w:tr w:rsidR="002A49BF" w:rsidRPr="00742E3A"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80" w:type="dxa"/>
          </w:tcPr>
          <w:p w:rsidR="002A49BF" w:rsidRPr="009E7E2C" w:rsidRDefault="002A49BF" w:rsidP="007E6BF4">
            <w:pPr>
              <w:rPr>
                <w:rFonts w:ascii="Calibri" w:hAnsi="Calibri"/>
              </w:rPr>
            </w:pPr>
            <w:r w:rsidRPr="009E7E2C">
              <w:rPr>
                <w:rFonts w:ascii="Calibri" w:hAnsi="Calibri"/>
                <w:b/>
              </w:rPr>
              <w:t>05.01</w:t>
            </w:r>
            <w:r w:rsidRPr="009E7E2C">
              <w:rPr>
                <w:rFonts w:ascii="Calibri" w:hAnsi="Calibri"/>
              </w:rPr>
              <w:t xml:space="preserve"> - Rapporto Annuale di Riesame (RAR) </w:t>
            </w:r>
          </w:p>
        </w:tc>
      </w:tr>
      <w:tr w:rsidR="002A49BF" w:rsidRPr="00742E3A"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80" w:type="dxa"/>
          </w:tcPr>
          <w:p w:rsidR="002A49BF" w:rsidRPr="009E7E2C" w:rsidRDefault="002A49BF" w:rsidP="009E7E2C">
            <w:pPr>
              <w:jc w:val="both"/>
              <w:rPr>
                <w:rFonts w:ascii="Calibri" w:hAnsi="Calibri"/>
              </w:rPr>
            </w:pPr>
            <w:proofErr w:type="gramStart"/>
            <w:r w:rsidRPr="009E7E2C">
              <w:rPr>
                <w:rFonts w:ascii="Calibri" w:hAnsi="Calibri"/>
              </w:rPr>
              <w:t>Analisi dei dati su base annuale e messa in evidenza dei punti di forza e delle aree di criticità e proposta di azioni correttive e di migli</w:t>
            </w:r>
            <w:proofErr w:type="gramEnd"/>
            <w:r w:rsidRPr="009E7E2C">
              <w:rPr>
                <w:rFonts w:ascii="Calibri" w:hAnsi="Calibri"/>
              </w:rPr>
              <w:t xml:space="preserve">oramento </w:t>
            </w:r>
          </w:p>
        </w:tc>
      </w:tr>
      <w:tr w:rsidR="002A49BF" w:rsidRPr="00742E3A"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80" w:type="dxa"/>
          </w:tcPr>
          <w:p w:rsidR="002A49BF" w:rsidRPr="009E7E2C" w:rsidRDefault="002A49BF" w:rsidP="009E7E2C">
            <w:pPr>
              <w:jc w:val="both"/>
              <w:rPr>
                <w:rFonts w:ascii="Calibri" w:hAnsi="Calibri"/>
              </w:rPr>
            </w:pPr>
            <w:r w:rsidRPr="009E7E2C">
              <w:rPr>
                <w:rFonts w:ascii="Calibri" w:hAnsi="Calibri"/>
              </w:rPr>
              <w:t xml:space="preserve">Presidente del Corso di Studio </w:t>
            </w:r>
          </w:p>
        </w:tc>
      </w:tr>
      <w:tr w:rsidR="002A49BF" w:rsidRPr="00742E3A"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80" w:type="dxa"/>
          </w:tcPr>
          <w:p w:rsidR="002A49BF" w:rsidRPr="009E7E2C" w:rsidRDefault="002A49BF" w:rsidP="00722C41">
            <w:pPr>
              <w:rPr>
                <w:rFonts w:ascii="Calibri" w:hAnsi="Calibri"/>
              </w:rPr>
            </w:pPr>
            <w:r w:rsidRPr="009E7E2C">
              <w:rPr>
                <w:rFonts w:ascii="Calibri" w:hAnsi="Calibri"/>
              </w:rPr>
              <w:t xml:space="preserve">Gruppo AQ/ di Riesame del </w:t>
            </w:r>
            <w:proofErr w:type="spellStart"/>
            <w:r w:rsidRPr="009E7E2C">
              <w:rPr>
                <w:rFonts w:ascii="Calibri" w:hAnsi="Calibri"/>
              </w:rPr>
              <w:t>CdS</w:t>
            </w:r>
            <w:proofErr w:type="spellEnd"/>
            <w:r w:rsidRPr="009E7E2C">
              <w:rPr>
                <w:rFonts w:ascii="Calibri" w:hAnsi="Calibri"/>
              </w:rPr>
              <w:t xml:space="preserve"> - </w:t>
            </w:r>
            <w:r w:rsidR="00534840" w:rsidRPr="009E7E2C">
              <w:rPr>
                <w:rFonts w:ascii="Calibri" w:hAnsi="Calibri"/>
              </w:rPr>
              <w:t>GLAC</w:t>
            </w:r>
            <w:r w:rsidR="00534840">
              <w:rPr>
                <w:rFonts w:ascii="Calibri" w:hAnsi="Calibri"/>
              </w:rPr>
              <w:t>.</w:t>
            </w:r>
          </w:p>
        </w:tc>
      </w:tr>
      <w:tr w:rsidR="002A49BF" w:rsidRPr="00742E3A"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2A49BF" w:rsidP="009E7E2C">
            <w:pPr>
              <w:jc w:val="both"/>
              <w:rPr>
                <w:rFonts w:ascii="Calibri" w:hAnsi="Calibri"/>
              </w:rPr>
            </w:pPr>
            <w:r w:rsidRPr="009E7E2C">
              <w:rPr>
                <w:rFonts w:ascii="Calibri" w:hAnsi="Calibri"/>
              </w:rPr>
              <w:t xml:space="preserve">Il Presidente di </w:t>
            </w:r>
            <w:proofErr w:type="spellStart"/>
            <w:r w:rsidRPr="009E7E2C">
              <w:rPr>
                <w:rFonts w:ascii="Calibri" w:hAnsi="Calibri"/>
              </w:rPr>
              <w:t>CdS</w:t>
            </w:r>
            <w:proofErr w:type="spellEnd"/>
            <w:r w:rsidRPr="009E7E2C">
              <w:rPr>
                <w:rFonts w:ascii="Calibri" w:hAnsi="Calibri"/>
              </w:rPr>
              <w:t xml:space="preserve">, coadiuvato dal Gruppo di Riesame del </w:t>
            </w:r>
            <w:proofErr w:type="spellStart"/>
            <w:r w:rsidRPr="009E7E2C">
              <w:rPr>
                <w:rFonts w:ascii="Calibri" w:hAnsi="Calibri"/>
              </w:rPr>
              <w:t>CdS</w:t>
            </w:r>
            <w:proofErr w:type="spellEnd"/>
            <w:proofErr w:type="gramStart"/>
            <w:r w:rsidRPr="009E7E2C">
              <w:rPr>
                <w:rFonts w:ascii="Calibri" w:hAnsi="Calibri"/>
              </w:rPr>
              <w:t xml:space="preserve"> </w:t>
            </w:r>
            <w:r w:rsidR="00504CC3">
              <w:rPr>
                <w:rFonts w:ascii="Calibri" w:hAnsi="Calibri"/>
              </w:rPr>
              <w:t>,</w:t>
            </w:r>
            <w:proofErr w:type="gramEnd"/>
            <w:r w:rsidRPr="009E7E2C">
              <w:rPr>
                <w:rFonts w:ascii="Calibri" w:hAnsi="Calibri"/>
              </w:rPr>
              <w:t xml:space="preserve"> dal</w:t>
            </w:r>
            <w:r w:rsidR="00504CC3" w:rsidRPr="009E7E2C">
              <w:rPr>
                <w:rFonts w:ascii="Calibri" w:hAnsi="Calibri"/>
              </w:rPr>
              <w:t xml:space="preserve"> Coordinatore della didattica professionale</w:t>
            </w:r>
            <w:r w:rsidR="00504CC3">
              <w:rPr>
                <w:rFonts w:ascii="Calibri" w:hAnsi="Calibri"/>
              </w:rPr>
              <w:t xml:space="preserve"> e dai rappresentanti degli studenti</w:t>
            </w:r>
            <w:r w:rsidRPr="009E7E2C">
              <w:rPr>
                <w:rFonts w:ascii="Calibri" w:hAnsi="Calibri"/>
              </w:rPr>
              <w:t xml:space="preserve">, elabora e propone un documento di analisi dei seguenti dati: </w:t>
            </w:r>
          </w:p>
          <w:p w:rsidR="002A49BF" w:rsidRPr="009E7E2C" w:rsidRDefault="002A49BF" w:rsidP="009E7E2C">
            <w:pPr>
              <w:jc w:val="both"/>
              <w:rPr>
                <w:rFonts w:ascii="Calibri" w:hAnsi="Calibri"/>
              </w:rPr>
            </w:pPr>
            <w:r w:rsidRPr="009E7E2C">
              <w:rPr>
                <w:rFonts w:ascii="Calibri" w:hAnsi="Calibri"/>
              </w:rPr>
              <w:t xml:space="preserve">- opinioni studenti (quadro B6); </w:t>
            </w:r>
          </w:p>
          <w:p w:rsidR="002A49BF" w:rsidRPr="009E7E2C" w:rsidRDefault="002A49BF" w:rsidP="009E7E2C">
            <w:pPr>
              <w:jc w:val="both"/>
              <w:rPr>
                <w:rFonts w:ascii="Calibri" w:hAnsi="Calibri"/>
              </w:rPr>
            </w:pPr>
            <w:r w:rsidRPr="009E7E2C">
              <w:rPr>
                <w:rFonts w:ascii="Calibri" w:hAnsi="Calibri"/>
              </w:rPr>
              <w:t xml:space="preserve">- </w:t>
            </w:r>
            <w:proofErr w:type="gramStart"/>
            <w:r w:rsidRPr="009E7E2C">
              <w:rPr>
                <w:rFonts w:ascii="Calibri" w:hAnsi="Calibri"/>
              </w:rPr>
              <w:t>opinioni laureati</w:t>
            </w:r>
            <w:proofErr w:type="gramEnd"/>
            <w:r w:rsidRPr="009E7E2C">
              <w:rPr>
                <w:rFonts w:ascii="Calibri" w:hAnsi="Calibri"/>
              </w:rPr>
              <w:t xml:space="preserve"> (quadro B7); </w:t>
            </w:r>
          </w:p>
          <w:p w:rsidR="002A49BF" w:rsidRPr="009E7E2C" w:rsidRDefault="002A49BF" w:rsidP="009E7E2C">
            <w:pPr>
              <w:jc w:val="both"/>
              <w:rPr>
                <w:rFonts w:ascii="Calibri" w:hAnsi="Calibri"/>
              </w:rPr>
            </w:pPr>
            <w:r w:rsidRPr="009E7E2C">
              <w:rPr>
                <w:rFonts w:ascii="Calibri" w:hAnsi="Calibri"/>
              </w:rPr>
              <w:t xml:space="preserve">- dati </w:t>
            </w:r>
            <w:proofErr w:type="gramStart"/>
            <w:r w:rsidRPr="009E7E2C">
              <w:rPr>
                <w:rFonts w:ascii="Calibri" w:hAnsi="Calibri"/>
              </w:rPr>
              <w:t xml:space="preserve">di </w:t>
            </w:r>
            <w:proofErr w:type="gramEnd"/>
            <w:r w:rsidRPr="009E7E2C">
              <w:rPr>
                <w:rFonts w:ascii="Calibri" w:hAnsi="Calibri"/>
              </w:rPr>
              <w:t xml:space="preserve">ingresso, di percorso e di uscita (quadro C1); </w:t>
            </w:r>
          </w:p>
          <w:p w:rsidR="002A49BF" w:rsidRPr="009E7E2C" w:rsidRDefault="002A49BF" w:rsidP="009E7E2C">
            <w:pPr>
              <w:jc w:val="both"/>
              <w:rPr>
                <w:rFonts w:ascii="Calibri" w:hAnsi="Calibri"/>
              </w:rPr>
            </w:pPr>
            <w:r w:rsidRPr="009E7E2C">
              <w:rPr>
                <w:rFonts w:ascii="Calibri" w:hAnsi="Calibri"/>
              </w:rPr>
              <w:t xml:space="preserve">- efficacia esterna (quadro C2); </w:t>
            </w:r>
          </w:p>
          <w:p w:rsidR="002A49BF" w:rsidRPr="009E7E2C" w:rsidRDefault="002A49BF" w:rsidP="009E7E2C">
            <w:pPr>
              <w:jc w:val="both"/>
              <w:rPr>
                <w:rFonts w:ascii="Calibri" w:hAnsi="Calibri"/>
              </w:rPr>
            </w:pPr>
            <w:r w:rsidRPr="009E7E2C">
              <w:rPr>
                <w:rFonts w:ascii="Calibri" w:hAnsi="Calibri"/>
              </w:rPr>
              <w:t xml:space="preserve">- opinioni di enti e imprese con accordi di stage/tirocinio curriculare o extra-curriculare (quadro C3). </w:t>
            </w:r>
          </w:p>
          <w:p w:rsidR="002A49BF" w:rsidRPr="009E7E2C" w:rsidRDefault="002A49BF" w:rsidP="009E7E2C">
            <w:pPr>
              <w:jc w:val="both"/>
              <w:rPr>
                <w:rFonts w:ascii="Calibri" w:hAnsi="Calibri"/>
              </w:rPr>
            </w:pPr>
            <w:r w:rsidRPr="009E7E2C">
              <w:rPr>
                <w:rFonts w:ascii="Calibri" w:hAnsi="Calibri"/>
              </w:rPr>
              <w:t xml:space="preserve">Sulla base del documento di analisi dei dati, il Presidente di </w:t>
            </w:r>
            <w:proofErr w:type="spellStart"/>
            <w:r w:rsidRPr="009E7E2C">
              <w:rPr>
                <w:rFonts w:ascii="Calibri" w:hAnsi="Calibri"/>
              </w:rPr>
              <w:t>CdS</w:t>
            </w:r>
            <w:proofErr w:type="spellEnd"/>
            <w:r w:rsidRPr="009E7E2C">
              <w:rPr>
                <w:rFonts w:ascii="Calibri" w:hAnsi="Calibri"/>
              </w:rPr>
              <w:t xml:space="preserve">, coadiuvato dal Gruppo di Riesame del </w:t>
            </w:r>
            <w:proofErr w:type="spellStart"/>
            <w:r w:rsidRPr="009E7E2C">
              <w:rPr>
                <w:rFonts w:ascii="Calibri" w:hAnsi="Calibri"/>
              </w:rPr>
              <w:t>CdS</w:t>
            </w:r>
            <w:proofErr w:type="spellEnd"/>
            <w:r w:rsidRPr="009E7E2C">
              <w:rPr>
                <w:rFonts w:ascii="Calibri" w:hAnsi="Calibri"/>
              </w:rPr>
              <w:t>,</w:t>
            </w:r>
            <w:proofErr w:type="gramStart"/>
            <w:r w:rsidRPr="009E7E2C">
              <w:rPr>
                <w:rFonts w:ascii="Calibri" w:hAnsi="Calibri"/>
              </w:rPr>
              <w:t xml:space="preserve">  </w:t>
            </w:r>
            <w:proofErr w:type="gramEnd"/>
            <w:r w:rsidRPr="009E7E2C">
              <w:rPr>
                <w:rFonts w:ascii="Calibri" w:hAnsi="Calibri"/>
              </w:rPr>
              <w:t xml:space="preserve">elabora e propone una bozza di Rapporto Annuale di Riesame (RAR). </w:t>
            </w:r>
          </w:p>
          <w:p w:rsidR="002A49BF" w:rsidRPr="009E7E2C" w:rsidRDefault="002A49BF" w:rsidP="009E7E2C">
            <w:pPr>
              <w:jc w:val="both"/>
              <w:rPr>
                <w:rFonts w:ascii="Calibri" w:hAnsi="Calibri"/>
              </w:rPr>
            </w:pPr>
            <w:r w:rsidRPr="009E7E2C">
              <w:rPr>
                <w:rFonts w:ascii="Calibri" w:hAnsi="Calibri"/>
              </w:rPr>
              <w:t xml:space="preserve">La bozza di RAR </w:t>
            </w:r>
            <w:proofErr w:type="gramStart"/>
            <w:r w:rsidRPr="009E7E2C">
              <w:rPr>
                <w:rFonts w:ascii="Calibri" w:hAnsi="Calibri"/>
              </w:rPr>
              <w:t>viene</w:t>
            </w:r>
            <w:proofErr w:type="gramEnd"/>
            <w:r w:rsidRPr="009E7E2C">
              <w:rPr>
                <w:rFonts w:ascii="Calibri" w:hAnsi="Calibri"/>
              </w:rPr>
              <w:t xml:space="preserve"> condivisa e discussa con i rappresentanti degli studenti. </w:t>
            </w:r>
          </w:p>
          <w:p w:rsidR="002A49BF" w:rsidRPr="009E7E2C" w:rsidRDefault="002A49BF" w:rsidP="009E7E2C">
            <w:pPr>
              <w:jc w:val="both"/>
              <w:rPr>
                <w:rFonts w:ascii="Calibri" w:hAnsi="Calibri"/>
              </w:rPr>
            </w:pPr>
            <w:r w:rsidRPr="009E7E2C">
              <w:rPr>
                <w:rFonts w:ascii="Calibri" w:hAnsi="Calibri"/>
              </w:rPr>
              <w:t xml:space="preserve">Prima dell’approvazione in Consiglio di </w:t>
            </w:r>
            <w:proofErr w:type="spellStart"/>
            <w:r w:rsidRPr="009E7E2C">
              <w:rPr>
                <w:rFonts w:ascii="Calibri" w:hAnsi="Calibri"/>
              </w:rPr>
              <w:t>CdS</w:t>
            </w:r>
            <w:proofErr w:type="spellEnd"/>
            <w:r w:rsidRPr="009E7E2C">
              <w:rPr>
                <w:rFonts w:ascii="Calibri" w:hAnsi="Calibri"/>
              </w:rPr>
              <w:t xml:space="preserve">, il documento deve essere supervisionato dal GLAC (Gruppo di Lavoro per l'Accreditamento </w:t>
            </w:r>
            <w:proofErr w:type="spellStart"/>
            <w:proofErr w:type="gramStart"/>
            <w:r w:rsidRPr="009E7E2C">
              <w:rPr>
                <w:rFonts w:ascii="Calibri" w:hAnsi="Calibri"/>
              </w:rPr>
              <w:t>Chi.M.O.Mo</w:t>
            </w:r>
            <w:proofErr w:type="spellEnd"/>
            <w:proofErr w:type="gramEnd"/>
            <w:r w:rsidRPr="009E7E2C">
              <w:rPr>
                <w:rFonts w:ascii="Calibri" w:hAnsi="Calibri"/>
              </w:rPr>
              <w:t>) per verificare la conformità dello stesso con quanto indicato dal PQA di Ateneo.</w:t>
            </w:r>
          </w:p>
          <w:p w:rsidR="002A49BF" w:rsidRPr="009E7E2C" w:rsidRDefault="002A49BF" w:rsidP="009E7E2C">
            <w:pPr>
              <w:jc w:val="both"/>
              <w:rPr>
                <w:rFonts w:ascii="Calibri" w:hAnsi="Calibri"/>
              </w:rPr>
            </w:pPr>
            <w:r w:rsidRPr="009E7E2C">
              <w:rPr>
                <w:rFonts w:ascii="Calibri" w:hAnsi="Calibri"/>
              </w:rPr>
              <w:t xml:space="preserve">Il documento finale deve essere discusso e approvato dal Consiglio di </w:t>
            </w:r>
            <w:proofErr w:type="spellStart"/>
            <w:r w:rsidRPr="009E7E2C">
              <w:rPr>
                <w:rFonts w:ascii="Calibri" w:hAnsi="Calibri"/>
              </w:rPr>
              <w:t>CdS</w:t>
            </w:r>
            <w:proofErr w:type="spellEnd"/>
            <w:r w:rsidRPr="009E7E2C">
              <w:rPr>
                <w:rFonts w:ascii="Calibri" w:hAnsi="Calibri"/>
              </w:rPr>
              <w:t>, per predisporre le azioni correttive e/o di</w:t>
            </w:r>
            <w:r>
              <w:rPr>
                <w:rFonts w:ascii="Calibri" w:hAnsi="Calibri"/>
              </w:rPr>
              <w:t xml:space="preserve"> miglioramento da intraprendere </w:t>
            </w:r>
            <w:r w:rsidRPr="009E7E2C">
              <w:rPr>
                <w:rFonts w:ascii="Calibri" w:hAnsi="Calibri"/>
              </w:rPr>
              <w:t xml:space="preserve">(quadro D4). </w:t>
            </w:r>
          </w:p>
        </w:tc>
      </w:tr>
      <w:tr w:rsidR="002A49BF" w:rsidRPr="00742E3A"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80" w:type="dxa"/>
          </w:tcPr>
          <w:p w:rsidR="002A49BF" w:rsidRPr="009E7E2C" w:rsidRDefault="002A49BF" w:rsidP="009E7E2C">
            <w:pPr>
              <w:jc w:val="both"/>
              <w:rPr>
                <w:rFonts w:ascii="Calibri" w:hAnsi="Calibri"/>
              </w:rPr>
            </w:pPr>
            <w:proofErr w:type="gramStart"/>
            <w:r w:rsidRPr="009E7E2C">
              <w:rPr>
                <w:rFonts w:ascii="Calibri" w:hAnsi="Calibri"/>
              </w:rPr>
              <w:t>Entro il mese di Gennaio di ogni anno, a meno di scadenze specifiche dettate da Ateneo o altri soggetti esterni</w:t>
            </w:r>
            <w:proofErr w:type="gramEnd"/>
            <w:r w:rsidRPr="009E7E2C">
              <w:rPr>
                <w:rFonts w:ascii="Calibri" w:hAnsi="Calibri"/>
              </w:rPr>
              <w:t xml:space="preserve">. </w:t>
            </w:r>
          </w:p>
        </w:tc>
      </w:tr>
    </w:tbl>
    <w:p w:rsidR="002A49BF" w:rsidRPr="00742E3A" w:rsidRDefault="002A49BF" w:rsidP="00A12720">
      <w:pPr>
        <w:rPr>
          <w:rFonts w:ascii="Calibri" w:hAnsi="Calibri"/>
        </w:rPr>
      </w:pPr>
    </w:p>
    <w:p w:rsidR="002A49BF" w:rsidRPr="00742E3A" w:rsidRDefault="002A49BF" w:rsidP="00A1272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80"/>
      </w:tblGrid>
      <w:tr w:rsidR="002A49BF" w:rsidRPr="00742E3A" w:rsidTr="009E7E2C">
        <w:tc>
          <w:tcPr>
            <w:tcW w:w="3888" w:type="dxa"/>
          </w:tcPr>
          <w:p w:rsidR="002A49BF" w:rsidRPr="009E7E2C" w:rsidRDefault="002A49BF" w:rsidP="00966D12">
            <w:pPr>
              <w:rPr>
                <w:rFonts w:ascii="Calibri" w:hAnsi="Calibri"/>
                <w:b/>
              </w:rPr>
            </w:pPr>
            <w:r w:rsidRPr="009E7E2C">
              <w:rPr>
                <w:rFonts w:ascii="Calibri" w:hAnsi="Calibri"/>
                <w:b/>
              </w:rPr>
              <w:t>Processo</w:t>
            </w:r>
          </w:p>
        </w:tc>
        <w:tc>
          <w:tcPr>
            <w:tcW w:w="6480" w:type="dxa"/>
          </w:tcPr>
          <w:p w:rsidR="002A49BF" w:rsidRPr="009E7E2C" w:rsidRDefault="002A49BF" w:rsidP="009E7E2C">
            <w:pPr>
              <w:jc w:val="both"/>
              <w:rPr>
                <w:rFonts w:ascii="Calibri" w:hAnsi="Calibri"/>
                <w:b/>
              </w:rPr>
            </w:pPr>
            <w:r w:rsidRPr="009E7E2C">
              <w:rPr>
                <w:rFonts w:ascii="Calibri" w:hAnsi="Calibri"/>
                <w:b/>
              </w:rPr>
              <w:t>5</w:t>
            </w:r>
            <w:r w:rsidRPr="001754D0">
              <w:rPr>
                <w:rFonts w:ascii="Calibri" w:hAnsi="Calibri"/>
                <w:b/>
              </w:rPr>
              <w:t xml:space="preserve">. Riesame annuale e </w:t>
            </w:r>
            <w:proofErr w:type="gramStart"/>
            <w:r w:rsidRPr="001754D0">
              <w:rPr>
                <w:rFonts w:ascii="Calibri" w:hAnsi="Calibri"/>
                <w:b/>
              </w:rPr>
              <w:t>riesame</w:t>
            </w:r>
            <w:proofErr w:type="gramEnd"/>
            <w:r w:rsidRPr="001754D0">
              <w:rPr>
                <w:rFonts w:ascii="Calibri" w:hAnsi="Calibri"/>
                <w:b/>
              </w:rPr>
              <w:t xml:space="preserve"> ciclico</w:t>
            </w:r>
          </w:p>
        </w:tc>
      </w:tr>
      <w:tr w:rsidR="002A49BF" w:rsidRPr="00742E3A" w:rsidTr="009E7E2C">
        <w:tc>
          <w:tcPr>
            <w:tcW w:w="3888" w:type="dxa"/>
          </w:tcPr>
          <w:p w:rsidR="002A49BF" w:rsidRPr="009E7E2C" w:rsidRDefault="002A49BF" w:rsidP="009E7E2C">
            <w:pPr>
              <w:ind w:right="1173"/>
              <w:jc w:val="both"/>
              <w:rPr>
                <w:rFonts w:ascii="Calibri" w:hAnsi="Calibri"/>
              </w:rPr>
            </w:pPr>
            <w:r w:rsidRPr="009E7E2C">
              <w:rPr>
                <w:rFonts w:ascii="Calibri" w:hAnsi="Calibri"/>
              </w:rPr>
              <w:t>Attività</w:t>
            </w:r>
          </w:p>
        </w:tc>
        <w:tc>
          <w:tcPr>
            <w:tcW w:w="6480" w:type="dxa"/>
          </w:tcPr>
          <w:p w:rsidR="002A49BF" w:rsidRPr="009E7E2C" w:rsidRDefault="002A49BF" w:rsidP="00966D12">
            <w:pPr>
              <w:rPr>
                <w:rFonts w:ascii="Calibri" w:hAnsi="Calibri"/>
              </w:rPr>
            </w:pPr>
            <w:r w:rsidRPr="009E7E2C">
              <w:rPr>
                <w:rFonts w:ascii="Calibri" w:hAnsi="Calibri"/>
                <w:b/>
              </w:rPr>
              <w:t>05.01</w:t>
            </w:r>
            <w:r w:rsidRPr="009E7E2C">
              <w:rPr>
                <w:rFonts w:ascii="Calibri" w:hAnsi="Calibri"/>
              </w:rPr>
              <w:t xml:space="preserve"> - Rapporto Ciclico di Riesame (RCR) </w:t>
            </w:r>
          </w:p>
        </w:tc>
      </w:tr>
      <w:tr w:rsidR="002A49BF" w:rsidRPr="00742E3A" w:rsidTr="009E7E2C">
        <w:tc>
          <w:tcPr>
            <w:tcW w:w="3888" w:type="dxa"/>
          </w:tcPr>
          <w:p w:rsidR="002A49BF" w:rsidRPr="009E7E2C" w:rsidRDefault="002A49BF" w:rsidP="009E7E2C">
            <w:pPr>
              <w:ind w:right="1173"/>
              <w:jc w:val="both"/>
              <w:rPr>
                <w:rFonts w:ascii="Calibri" w:hAnsi="Calibri"/>
              </w:rPr>
            </w:pPr>
            <w:r w:rsidRPr="009E7E2C">
              <w:rPr>
                <w:rFonts w:ascii="Calibri" w:hAnsi="Calibri"/>
              </w:rPr>
              <w:t>Finalità</w:t>
            </w:r>
          </w:p>
        </w:tc>
        <w:tc>
          <w:tcPr>
            <w:tcW w:w="6480" w:type="dxa"/>
          </w:tcPr>
          <w:p w:rsidR="002A49BF" w:rsidRPr="009E7E2C" w:rsidRDefault="002A49BF" w:rsidP="009E7E2C">
            <w:pPr>
              <w:jc w:val="both"/>
              <w:rPr>
                <w:rFonts w:ascii="Calibri" w:hAnsi="Calibri"/>
              </w:rPr>
            </w:pPr>
            <w:proofErr w:type="gramStart"/>
            <w:r w:rsidRPr="009E7E2C">
              <w:rPr>
                <w:rFonts w:ascii="Calibri" w:hAnsi="Calibri"/>
              </w:rPr>
              <w:t>Analisi dei dati su base pluriannuale e messa in evidenza dei punti di forza, delle aree di criticità e proposta di azioni correttive e di m</w:t>
            </w:r>
            <w:proofErr w:type="gramEnd"/>
            <w:r w:rsidRPr="009E7E2C">
              <w:rPr>
                <w:rFonts w:ascii="Calibri" w:hAnsi="Calibri"/>
              </w:rPr>
              <w:t>iglioramento.</w:t>
            </w:r>
          </w:p>
        </w:tc>
      </w:tr>
      <w:tr w:rsidR="002A49BF" w:rsidRPr="00742E3A" w:rsidTr="009E7E2C">
        <w:tc>
          <w:tcPr>
            <w:tcW w:w="3888" w:type="dxa"/>
          </w:tcPr>
          <w:p w:rsidR="002A49BF" w:rsidRPr="009E7E2C" w:rsidRDefault="002A49BF" w:rsidP="009E7E2C">
            <w:pPr>
              <w:ind w:right="1173"/>
              <w:jc w:val="both"/>
              <w:rPr>
                <w:rFonts w:ascii="Calibri" w:hAnsi="Calibri"/>
              </w:rPr>
            </w:pPr>
            <w:r w:rsidRPr="009E7E2C">
              <w:rPr>
                <w:rFonts w:ascii="Calibri" w:hAnsi="Calibri"/>
              </w:rPr>
              <w:t>Responsabilità primaria</w:t>
            </w:r>
          </w:p>
        </w:tc>
        <w:tc>
          <w:tcPr>
            <w:tcW w:w="6480" w:type="dxa"/>
          </w:tcPr>
          <w:p w:rsidR="002A49BF" w:rsidRPr="009E7E2C" w:rsidRDefault="002A49BF" w:rsidP="009E7E2C">
            <w:pPr>
              <w:jc w:val="both"/>
              <w:rPr>
                <w:rFonts w:ascii="Calibri" w:hAnsi="Calibri"/>
              </w:rPr>
            </w:pPr>
            <w:r w:rsidRPr="009E7E2C">
              <w:rPr>
                <w:rFonts w:ascii="Calibri" w:hAnsi="Calibri"/>
              </w:rPr>
              <w:t xml:space="preserve">Presidente del Corso di Studio </w:t>
            </w:r>
          </w:p>
        </w:tc>
      </w:tr>
      <w:tr w:rsidR="002A49BF" w:rsidRPr="00742E3A" w:rsidTr="009E7E2C">
        <w:tc>
          <w:tcPr>
            <w:tcW w:w="3888" w:type="dxa"/>
          </w:tcPr>
          <w:p w:rsidR="002A49BF" w:rsidRPr="009E7E2C" w:rsidRDefault="002A49BF" w:rsidP="009E7E2C">
            <w:pPr>
              <w:ind w:right="1173"/>
              <w:rPr>
                <w:rFonts w:ascii="Calibri" w:hAnsi="Calibri"/>
              </w:rPr>
            </w:pPr>
            <w:r w:rsidRPr="009E7E2C">
              <w:rPr>
                <w:rFonts w:ascii="Calibri" w:hAnsi="Calibri"/>
              </w:rPr>
              <w:t>Responsabilità di supporto</w:t>
            </w:r>
          </w:p>
        </w:tc>
        <w:tc>
          <w:tcPr>
            <w:tcW w:w="6480" w:type="dxa"/>
          </w:tcPr>
          <w:p w:rsidR="002A49BF" w:rsidRPr="009E7E2C" w:rsidRDefault="002A49BF" w:rsidP="00722C41">
            <w:pPr>
              <w:rPr>
                <w:rFonts w:ascii="Calibri" w:hAnsi="Calibri"/>
              </w:rPr>
            </w:pPr>
            <w:r w:rsidRPr="009E7E2C">
              <w:rPr>
                <w:rFonts w:ascii="Calibri" w:hAnsi="Calibri"/>
              </w:rPr>
              <w:t xml:space="preserve">Gruppo AQ/ di Riesame del </w:t>
            </w:r>
            <w:proofErr w:type="spellStart"/>
            <w:r w:rsidRPr="009E7E2C">
              <w:rPr>
                <w:rFonts w:ascii="Calibri" w:hAnsi="Calibri"/>
              </w:rPr>
              <w:t>CdS</w:t>
            </w:r>
            <w:proofErr w:type="spellEnd"/>
            <w:r w:rsidRPr="009E7E2C">
              <w:rPr>
                <w:rFonts w:ascii="Calibri" w:hAnsi="Calibri"/>
              </w:rPr>
              <w:t xml:space="preserve"> - </w:t>
            </w:r>
            <w:r w:rsidR="00534840">
              <w:rPr>
                <w:rFonts w:ascii="Calibri" w:hAnsi="Calibri"/>
              </w:rPr>
              <w:t xml:space="preserve">e </w:t>
            </w:r>
            <w:r w:rsidRPr="009E7E2C">
              <w:rPr>
                <w:rFonts w:ascii="Calibri" w:hAnsi="Calibri"/>
              </w:rPr>
              <w:t>GLAC</w:t>
            </w:r>
            <w:r w:rsidR="00534840">
              <w:rPr>
                <w:rFonts w:ascii="Calibri" w:hAnsi="Calibri"/>
              </w:rPr>
              <w:t>.</w:t>
            </w:r>
          </w:p>
        </w:tc>
      </w:tr>
      <w:tr w:rsidR="002A49BF" w:rsidRPr="00742E3A" w:rsidTr="009E7E2C">
        <w:tc>
          <w:tcPr>
            <w:tcW w:w="3888" w:type="dxa"/>
          </w:tcPr>
          <w:p w:rsidR="002A49BF" w:rsidRPr="009E7E2C" w:rsidRDefault="002A49BF" w:rsidP="009E7E2C">
            <w:pPr>
              <w:ind w:right="1173"/>
              <w:jc w:val="both"/>
              <w:rPr>
                <w:rFonts w:ascii="Calibri" w:hAnsi="Calibri"/>
              </w:rPr>
            </w:pPr>
            <w:proofErr w:type="gramStart"/>
            <w:r w:rsidRPr="009E7E2C">
              <w:rPr>
                <w:rFonts w:ascii="Calibri" w:hAnsi="Calibri"/>
              </w:rPr>
              <w:t>Modalità</w:t>
            </w:r>
            <w:proofErr w:type="gramEnd"/>
            <w:r w:rsidRPr="009E7E2C">
              <w:rPr>
                <w:rFonts w:ascii="Calibri" w:hAnsi="Calibri"/>
              </w:rPr>
              <w:t xml:space="preserve"> operative di realizzazione dell’attività</w:t>
            </w:r>
          </w:p>
        </w:tc>
        <w:tc>
          <w:tcPr>
            <w:tcW w:w="6480" w:type="dxa"/>
          </w:tcPr>
          <w:p w:rsidR="002A49BF" w:rsidRPr="009E7E2C" w:rsidRDefault="002A49BF" w:rsidP="009E7E2C">
            <w:pPr>
              <w:jc w:val="both"/>
              <w:rPr>
                <w:rFonts w:ascii="Calibri" w:hAnsi="Calibri"/>
              </w:rPr>
            </w:pPr>
            <w:r w:rsidRPr="009E7E2C">
              <w:rPr>
                <w:rFonts w:ascii="Calibri" w:hAnsi="Calibri"/>
              </w:rPr>
              <w:t xml:space="preserve">Il Presidente di </w:t>
            </w:r>
            <w:proofErr w:type="spellStart"/>
            <w:r w:rsidRPr="009E7E2C">
              <w:rPr>
                <w:rFonts w:ascii="Calibri" w:hAnsi="Calibri"/>
              </w:rPr>
              <w:t>CdS</w:t>
            </w:r>
            <w:proofErr w:type="spellEnd"/>
            <w:r w:rsidRPr="009E7E2C">
              <w:rPr>
                <w:rFonts w:ascii="Calibri" w:hAnsi="Calibri"/>
              </w:rPr>
              <w:t xml:space="preserve">, coadiuvato dal Gruppo di Riesame del </w:t>
            </w:r>
            <w:proofErr w:type="spellStart"/>
            <w:r w:rsidRPr="009E7E2C">
              <w:rPr>
                <w:rFonts w:ascii="Calibri" w:hAnsi="Calibri"/>
              </w:rPr>
              <w:t>CdS</w:t>
            </w:r>
            <w:proofErr w:type="spellEnd"/>
            <w:r w:rsidRPr="009E7E2C">
              <w:rPr>
                <w:rFonts w:ascii="Calibri" w:hAnsi="Calibri"/>
              </w:rPr>
              <w:t xml:space="preserve">, elabora e propone un documento di analisi dei dati </w:t>
            </w:r>
            <w:proofErr w:type="gramStart"/>
            <w:r w:rsidRPr="009E7E2C">
              <w:rPr>
                <w:rFonts w:ascii="Calibri" w:hAnsi="Calibri"/>
              </w:rPr>
              <w:t>relativi a</w:t>
            </w:r>
            <w:proofErr w:type="gram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xml:space="preserve">- domanda di formazione; </w:t>
            </w:r>
          </w:p>
          <w:p w:rsidR="002A49BF" w:rsidRPr="009E7E2C" w:rsidRDefault="002A49BF" w:rsidP="009E7E2C">
            <w:pPr>
              <w:jc w:val="both"/>
              <w:rPr>
                <w:rFonts w:ascii="Calibri" w:hAnsi="Calibri"/>
              </w:rPr>
            </w:pPr>
            <w:r w:rsidRPr="009E7E2C">
              <w:rPr>
                <w:rFonts w:ascii="Calibri" w:hAnsi="Calibri"/>
              </w:rPr>
              <w:t xml:space="preserve">- risultati di apprendimento attesi; </w:t>
            </w:r>
          </w:p>
          <w:p w:rsidR="002A49BF" w:rsidRPr="009E7E2C" w:rsidRDefault="002A49BF" w:rsidP="009E7E2C">
            <w:pPr>
              <w:jc w:val="both"/>
              <w:rPr>
                <w:rFonts w:ascii="Calibri" w:hAnsi="Calibri"/>
              </w:rPr>
            </w:pPr>
            <w:r w:rsidRPr="009E7E2C">
              <w:rPr>
                <w:rFonts w:ascii="Calibri" w:hAnsi="Calibri"/>
              </w:rPr>
              <w:t xml:space="preserve">- sistema di gestione del </w:t>
            </w:r>
            <w:proofErr w:type="spellStart"/>
            <w:r w:rsidRPr="009E7E2C">
              <w:rPr>
                <w:rFonts w:ascii="Calibri" w:hAnsi="Calibri"/>
              </w:rPr>
              <w:t>CdS</w:t>
            </w:r>
            <w:proofErr w:type="spellEnd"/>
            <w:r w:rsidRPr="009E7E2C">
              <w:rPr>
                <w:rFonts w:ascii="Calibri" w:hAnsi="Calibri"/>
              </w:rPr>
              <w:t xml:space="preserve">. </w:t>
            </w:r>
          </w:p>
          <w:p w:rsidR="002A49BF" w:rsidRPr="009E7E2C" w:rsidRDefault="002A49BF" w:rsidP="009E7E2C">
            <w:pPr>
              <w:jc w:val="both"/>
              <w:rPr>
                <w:rFonts w:ascii="Calibri" w:hAnsi="Calibri"/>
              </w:rPr>
            </w:pPr>
            <w:r w:rsidRPr="009E7E2C">
              <w:rPr>
                <w:rFonts w:ascii="Calibri" w:hAnsi="Calibri"/>
              </w:rPr>
              <w:t xml:space="preserve">Sulla base del documento di analisi dei dati, il Presidente di </w:t>
            </w:r>
            <w:proofErr w:type="spellStart"/>
            <w:r w:rsidRPr="009E7E2C">
              <w:rPr>
                <w:rFonts w:ascii="Calibri" w:hAnsi="Calibri"/>
              </w:rPr>
              <w:t>CdS</w:t>
            </w:r>
            <w:proofErr w:type="spellEnd"/>
            <w:r w:rsidRPr="009E7E2C">
              <w:rPr>
                <w:rFonts w:ascii="Calibri" w:hAnsi="Calibri"/>
              </w:rPr>
              <w:t xml:space="preserve">, coadiuvato dal Gruppo AQ/di Riesame del </w:t>
            </w:r>
            <w:proofErr w:type="spellStart"/>
            <w:r w:rsidRPr="009E7E2C">
              <w:rPr>
                <w:rFonts w:ascii="Calibri" w:hAnsi="Calibri"/>
              </w:rPr>
              <w:t>CdS</w:t>
            </w:r>
            <w:proofErr w:type="spellEnd"/>
            <w:r w:rsidRPr="009E7E2C">
              <w:rPr>
                <w:rFonts w:ascii="Calibri" w:hAnsi="Calibri"/>
              </w:rPr>
              <w:t>,</w:t>
            </w:r>
            <w:proofErr w:type="gramStart"/>
            <w:r w:rsidRPr="009E7E2C">
              <w:rPr>
                <w:rFonts w:ascii="Calibri" w:hAnsi="Calibri"/>
              </w:rPr>
              <w:t xml:space="preserve">  </w:t>
            </w:r>
            <w:proofErr w:type="gramEnd"/>
            <w:r w:rsidRPr="009E7E2C">
              <w:rPr>
                <w:rFonts w:ascii="Calibri" w:hAnsi="Calibri"/>
              </w:rPr>
              <w:t xml:space="preserve">elabora e propone una bozza di Rapporto Ciclico di Riesame (RCR). </w:t>
            </w:r>
          </w:p>
          <w:p w:rsidR="002A49BF" w:rsidRPr="009E7E2C" w:rsidRDefault="002A49BF" w:rsidP="009E7E2C">
            <w:pPr>
              <w:jc w:val="both"/>
              <w:rPr>
                <w:rFonts w:ascii="Calibri" w:hAnsi="Calibri"/>
              </w:rPr>
            </w:pPr>
            <w:r w:rsidRPr="009E7E2C">
              <w:rPr>
                <w:rFonts w:ascii="Calibri" w:hAnsi="Calibri"/>
              </w:rPr>
              <w:t xml:space="preserve">La bozza di RCR </w:t>
            </w:r>
            <w:proofErr w:type="gramStart"/>
            <w:r w:rsidRPr="009E7E2C">
              <w:rPr>
                <w:rFonts w:ascii="Calibri" w:hAnsi="Calibri"/>
              </w:rPr>
              <w:t>viene</w:t>
            </w:r>
            <w:proofErr w:type="gramEnd"/>
            <w:r w:rsidRPr="009E7E2C">
              <w:rPr>
                <w:rFonts w:ascii="Calibri" w:hAnsi="Calibri"/>
              </w:rPr>
              <w:t xml:space="preserve"> condivisa e discussa con i rappresentanti degli studenti. </w:t>
            </w:r>
          </w:p>
          <w:p w:rsidR="002A49BF" w:rsidRPr="009E7E2C" w:rsidRDefault="002A49BF" w:rsidP="009E7E2C">
            <w:pPr>
              <w:jc w:val="both"/>
              <w:rPr>
                <w:rFonts w:ascii="Calibri" w:hAnsi="Calibri"/>
              </w:rPr>
            </w:pPr>
            <w:r w:rsidRPr="009E7E2C">
              <w:rPr>
                <w:rFonts w:ascii="Calibri" w:hAnsi="Calibri"/>
              </w:rPr>
              <w:t xml:space="preserve">Prima dell’approvazione in Consiglio di </w:t>
            </w:r>
            <w:proofErr w:type="spellStart"/>
            <w:r w:rsidRPr="009E7E2C">
              <w:rPr>
                <w:rFonts w:ascii="Calibri" w:hAnsi="Calibri"/>
              </w:rPr>
              <w:t>CdS</w:t>
            </w:r>
            <w:proofErr w:type="spellEnd"/>
            <w:r w:rsidRPr="009E7E2C">
              <w:rPr>
                <w:rFonts w:ascii="Calibri" w:hAnsi="Calibri"/>
              </w:rPr>
              <w:t xml:space="preserve">, il documento deve essere supervisionato dal GLAC (Gruppo di Lavoro per l'Accreditamento </w:t>
            </w:r>
            <w:proofErr w:type="spellStart"/>
            <w:proofErr w:type="gramStart"/>
            <w:r w:rsidRPr="009E7E2C">
              <w:rPr>
                <w:rFonts w:ascii="Calibri" w:hAnsi="Calibri"/>
              </w:rPr>
              <w:t>Chi.M.O.Mo</w:t>
            </w:r>
            <w:proofErr w:type="spellEnd"/>
            <w:proofErr w:type="gramEnd"/>
            <w:r w:rsidRPr="009E7E2C">
              <w:rPr>
                <w:rFonts w:ascii="Calibri" w:hAnsi="Calibri"/>
              </w:rPr>
              <w:t>) per verificare la conformità dello stesso con quanto indicato dal PQA di Ateneo.</w:t>
            </w:r>
          </w:p>
          <w:p w:rsidR="002A49BF" w:rsidRPr="009E7E2C" w:rsidRDefault="002A49BF" w:rsidP="009E7E2C">
            <w:pPr>
              <w:jc w:val="both"/>
              <w:rPr>
                <w:rFonts w:ascii="Times New Roman" w:hAnsi="Times New Roman"/>
              </w:rPr>
            </w:pPr>
            <w:r w:rsidRPr="009E7E2C">
              <w:rPr>
                <w:rFonts w:ascii="Calibri" w:hAnsi="Calibri"/>
              </w:rPr>
              <w:t xml:space="preserve">Il documento finale deve essere discusso e approvato dal Consiglio di </w:t>
            </w:r>
            <w:proofErr w:type="spellStart"/>
            <w:r w:rsidRPr="009E7E2C">
              <w:rPr>
                <w:rFonts w:ascii="Calibri" w:hAnsi="Calibri"/>
              </w:rPr>
              <w:t>CdS</w:t>
            </w:r>
            <w:proofErr w:type="spellEnd"/>
            <w:r w:rsidRPr="009E7E2C">
              <w:rPr>
                <w:rFonts w:ascii="Calibri" w:hAnsi="Calibri"/>
              </w:rPr>
              <w:t>, per predisporre le azioni correttive e/o di miglioramento da intraprendere.</w:t>
            </w:r>
          </w:p>
        </w:tc>
      </w:tr>
      <w:tr w:rsidR="002A49BF" w:rsidRPr="00742E3A" w:rsidTr="009E7E2C">
        <w:tc>
          <w:tcPr>
            <w:tcW w:w="3888" w:type="dxa"/>
          </w:tcPr>
          <w:p w:rsidR="002A49BF" w:rsidRPr="009E7E2C" w:rsidRDefault="002A49BF" w:rsidP="009E7E2C">
            <w:pPr>
              <w:ind w:right="1173"/>
              <w:jc w:val="both"/>
              <w:rPr>
                <w:rFonts w:ascii="Calibri" w:hAnsi="Calibri"/>
              </w:rPr>
            </w:pPr>
            <w:r w:rsidRPr="009E7E2C">
              <w:rPr>
                <w:rFonts w:ascii="Calibri" w:hAnsi="Calibri"/>
              </w:rPr>
              <w:t>Tempistica</w:t>
            </w:r>
          </w:p>
        </w:tc>
        <w:tc>
          <w:tcPr>
            <w:tcW w:w="6480" w:type="dxa"/>
          </w:tcPr>
          <w:p w:rsidR="002A49BF" w:rsidRPr="009E7E2C" w:rsidRDefault="002A49BF" w:rsidP="009E7E2C">
            <w:pPr>
              <w:jc w:val="both"/>
              <w:rPr>
                <w:rFonts w:ascii="Calibri" w:hAnsi="Calibri"/>
              </w:rPr>
            </w:pPr>
            <w:r w:rsidRPr="009E7E2C">
              <w:rPr>
                <w:rFonts w:ascii="Calibri" w:hAnsi="Calibri"/>
              </w:rPr>
              <w:t>Entro tre anni rispetto al RCR precedente.</w:t>
            </w:r>
          </w:p>
        </w:tc>
      </w:tr>
    </w:tbl>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Default="002A49BF" w:rsidP="00A12720">
      <w:pPr>
        <w:rPr>
          <w:rFonts w:ascii="Times New Roman" w:hAnsi="Times New Roman"/>
        </w:rPr>
      </w:pPr>
    </w:p>
    <w:p w:rsidR="002A49BF" w:rsidRDefault="002A49BF" w:rsidP="00A12720">
      <w:pPr>
        <w:rPr>
          <w:rFonts w:ascii="Times New Roman" w:hAnsi="Times New Roman"/>
        </w:rPr>
      </w:pPr>
    </w:p>
    <w:p w:rsidR="002A49BF" w:rsidRDefault="002A49BF" w:rsidP="00A12720">
      <w:pPr>
        <w:rPr>
          <w:rFonts w:ascii="Times New Roman" w:hAnsi="Times New Roman"/>
        </w:rPr>
      </w:pPr>
    </w:p>
    <w:p w:rsidR="002A49BF" w:rsidRDefault="002A49BF" w:rsidP="00A12720">
      <w:pPr>
        <w:rPr>
          <w:rFonts w:ascii="Times New Roman" w:hAnsi="Times New Roman"/>
        </w:rPr>
      </w:pPr>
    </w:p>
    <w:p w:rsidR="002A49BF" w:rsidRDefault="002A49BF" w:rsidP="00A12720">
      <w:pPr>
        <w:rPr>
          <w:rFonts w:ascii="Times New Roman" w:hAnsi="Times New Roman"/>
        </w:rPr>
      </w:pPr>
    </w:p>
    <w:p w:rsidR="002A49BF" w:rsidRPr="00A12720" w:rsidRDefault="002A49BF" w:rsidP="00532B56">
      <w:pPr>
        <w:jc w:val="both"/>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rsidP="00A12720">
      <w:pPr>
        <w:rPr>
          <w:rFonts w:ascii="Times New Roman" w:hAnsi="Times New Roman"/>
        </w:rPr>
      </w:pPr>
    </w:p>
    <w:p w:rsidR="002A49BF" w:rsidRPr="00A12720" w:rsidRDefault="002A49BF">
      <w:pPr>
        <w:rPr>
          <w:rFonts w:ascii="Times New Roman" w:hAnsi="Times New Roman"/>
        </w:rPr>
      </w:pPr>
      <w:r w:rsidRPr="00A12720">
        <w:rPr>
          <w:rFonts w:ascii="Times New Roman" w:hAnsi="Times New Roman"/>
        </w:rPr>
        <w:tab/>
      </w:r>
      <w:r w:rsidRPr="00A12720">
        <w:rPr>
          <w:rFonts w:ascii="Times New Roman" w:hAnsi="Times New Roman"/>
        </w:rPr>
        <w:tab/>
      </w:r>
      <w:r w:rsidRPr="00A12720">
        <w:rPr>
          <w:rFonts w:ascii="Times New Roman" w:hAnsi="Times New Roman"/>
        </w:rPr>
        <w:tab/>
      </w:r>
      <w:r w:rsidRPr="00A12720">
        <w:rPr>
          <w:rFonts w:ascii="Times New Roman" w:hAnsi="Times New Roman"/>
        </w:rPr>
        <w:tab/>
      </w:r>
      <w:r w:rsidRPr="00A12720">
        <w:rPr>
          <w:rFonts w:ascii="Times New Roman" w:hAnsi="Times New Roman"/>
        </w:rPr>
        <w:tab/>
      </w:r>
      <w:r w:rsidRPr="00A12720">
        <w:rPr>
          <w:rFonts w:ascii="Times New Roman" w:hAnsi="Times New Roman"/>
        </w:rPr>
        <w:tab/>
      </w:r>
    </w:p>
    <w:sectPr w:rsidR="002A49BF" w:rsidRPr="00A12720" w:rsidSect="00ED2A77">
      <w:headerReference w:type="even" r:id="rId16"/>
      <w:headerReference w:type="default" r:id="rId17"/>
      <w:footerReference w:type="even" r:id="rId18"/>
      <w:footerReference w:type="default" r:id="rId19"/>
      <w:headerReference w:type="first" r:id="rId20"/>
      <w:footerReference w:type="first" r:id="rId21"/>
      <w:pgSz w:w="11900" w:h="16840"/>
      <w:pgMar w:top="1418" w:right="851" w:bottom="1418" w:left="851" w:header="0" w:footer="45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44" w:rsidRDefault="00045044" w:rsidP="00AC3845">
      <w:r>
        <w:separator/>
      </w:r>
    </w:p>
  </w:endnote>
  <w:endnote w:type="continuationSeparator" w:id="0">
    <w:p w:rsidR="00045044" w:rsidRDefault="00045044" w:rsidP="00AC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Academy Engraved LET">
    <w:panose1 w:val="02000000000000000000"/>
    <w:charset w:val="00"/>
    <w:family w:val="auto"/>
    <w:pitch w:val="variable"/>
    <w:sig w:usb0="8000007F" w:usb1="4000000A"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7" w:rsidRDefault="002A55F7" w:rsidP="00F3762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A55F7" w:rsidRDefault="002A55F7" w:rsidP="00F65892">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7" w:rsidRDefault="002A55F7" w:rsidP="00F3762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703EA">
      <w:rPr>
        <w:rStyle w:val="Numeropagina"/>
        <w:noProof/>
      </w:rPr>
      <w:t>9</w:t>
    </w:r>
    <w:r>
      <w:rPr>
        <w:rStyle w:val="Numeropagina"/>
      </w:rPr>
      <w:fldChar w:fldCharType="end"/>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20" w:firstRow="1" w:lastRow="0" w:firstColumn="0" w:lastColumn="0" w:noHBand="0" w:noVBand="0"/>
    </w:tblPr>
    <w:tblGrid>
      <w:gridCol w:w="3341"/>
      <w:gridCol w:w="3341"/>
      <w:gridCol w:w="3342"/>
    </w:tblGrid>
    <w:tr w:rsidR="002A55F7" w:rsidRPr="00C35438" w:rsidTr="00103EA6">
      <w:trPr>
        <w:trHeight w:val="279"/>
      </w:trPr>
      <w:tc>
        <w:tcPr>
          <w:tcW w:w="10024" w:type="dxa"/>
          <w:gridSpan w:val="3"/>
        </w:tcPr>
        <w:p w:rsidR="002A55F7" w:rsidRPr="00C35438" w:rsidRDefault="002A55F7" w:rsidP="009E4561">
          <w:pPr>
            <w:pStyle w:val="Pidipagina"/>
            <w:ind w:right="360"/>
            <w:rPr>
              <w:i/>
              <w:color w:val="7F7F7F"/>
              <w:sz w:val="20"/>
            </w:rPr>
          </w:pPr>
          <w:r w:rsidRPr="00C35438">
            <w:rPr>
              <w:i/>
              <w:color w:val="7F7F7F"/>
              <w:sz w:val="20"/>
            </w:rPr>
            <w:t xml:space="preserve">Sistema di gestione del Corso </w:t>
          </w:r>
          <w:proofErr w:type="gramStart"/>
          <w:r w:rsidRPr="00C35438">
            <w:rPr>
              <w:i/>
              <w:color w:val="7F7F7F"/>
              <w:sz w:val="20"/>
            </w:rPr>
            <w:t>di</w:t>
          </w:r>
          <w:proofErr w:type="gramEnd"/>
          <w:r w:rsidRPr="00C35438">
            <w:rPr>
              <w:i/>
              <w:color w:val="7F7F7F"/>
              <w:sz w:val="20"/>
            </w:rPr>
            <w:t xml:space="preserve"> Studio</w:t>
          </w:r>
        </w:p>
      </w:tc>
    </w:tr>
    <w:tr w:rsidR="002A55F7" w:rsidRPr="00C35438" w:rsidTr="00103EA6">
      <w:trPr>
        <w:trHeight w:val="279"/>
      </w:trPr>
      <w:tc>
        <w:tcPr>
          <w:tcW w:w="3341" w:type="dxa"/>
        </w:tcPr>
        <w:p w:rsidR="002A55F7" w:rsidRPr="00C35438" w:rsidRDefault="002A55F7" w:rsidP="009E4561">
          <w:pPr>
            <w:pStyle w:val="Pidipagina"/>
            <w:ind w:right="360"/>
            <w:rPr>
              <w:color w:val="7F7F7F"/>
              <w:sz w:val="20"/>
            </w:rPr>
          </w:pPr>
          <w:r w:rsidRPr="00C35438">
            <w:rPr>
              <w:color w:val="7F7F7F"/>
              <w:sz w:val="20"/>
            </w:rPr>
            <w:t>Versione</w:t>
          </w:r>
        </w:p>
      </w:tc>
      <w:tc>
        <w:tcPr>
          <w:tcW w:w="3341" w:type="dxa"/>
        </w:tcPr>
        <w:p w:rsidR="002A55F7" w:rsidRPr="00C35438" w:rsidRDefault="002A55F7" w:rsidP="009E4561">
          <w:pPr>
            <w:pStyle w:val="Pidipagina"/>
            <w:ind w:right="360"/>
            <w:rPr>
              <w:color w:val="7F7F7F"/>
              <w:sz w:val="20"/>
            </w:rPr>
          </w:pPr>
          <w:r w:rsidRPr="00C35438">
            <w:rPr>
              <w:color w:val="7F7F7F"/>
              <w:sz w:val="20"/>
            </w:rPr>
            <w:t>Data</w:t>
          </w:r>
        </w:p>
      </w:tc>
      <w:tc>
        <w:tcPr>
          <w:tcW w:w="3342" w:type="dxa"/>
        </w:tcPr>
        <w:p w:rsidR="002A55F7" w:rsidRPr="00C35438" w:rsidRDefault="002A55F7" w:rsidP="009E4561">
          <w:pPr>
            <w:pStyle w:val="Pidipagina"/>
            <w:ind w:right="360"/>
            <w:rPr>
              <w:color w:val="7F7F7F"/>
              <w:sz w:val="20"/>
            </w:rPr>
          </w:pPr>
          <w:r w:rsidRPr="00C35438">
            <w:rPr>
              <w:color w:val="7F7F7F"/>
              <w:sz w:val="20"/>
            </w:rPr>
            <w:t>Autore</w:t>
          </w:r>
        </w:p>
      </w:tc>
    </w:tr>
    <w:tr w:rsidR="002A55F7" w:rsidRPr="00C35438" w:rsidTr="00103EA6">
      <w:trPr>
        <w:trHeight w:val="298"/>
      </w:trPr>
      <w:tc>
        <w:tcPr>
          <w:tcW w:w="3341" w:type="dxa"/>
        </w:tcPr>
        <w:p w:rsidR="002A55F7" w:rsidRPr="00C35438" w:rsidRDefault="002A55F7" w:rsidP="009E4561">
          <w:pPr>
            <w:pStyle w:val="Pidipagina"/>
            <w:ind w:right="360"/>
            <w:rPr>
              <w:color w:val="7F7F7F"/>
              <w:sz w:val="20"/>
            </w:rPr>
          </w:pPr>
          <w:r>
            <w:rPr>
              <w:color w:val="7F7F7F"/>
              <w:sz w:val="20"/>
            </w:rPr>
            <w:t>01</w:t>
          </w:r>
        </w:p>
      </w:tc>
      <w:tc>
        <w:tcPr>
          <w:tcW w:w="3341" w:type="dxa"/>
        </w:tcPr>
        <w:p w:rsidR="002A55F7" w:rsidRPr="00C35438" w:rsidRDefault="002A55F7" w:rsidP="005D3005">
          <w:pPr>
            <w:pStyle w:val="Pidipagina"/>
            <w:ind w:right="360"/>
            <w:rPr>
              <w:color w:val="7F7F7F"/>
              <w:sz w:val="20"/>
            </w:rPr>
          </w:pPr>
          <w:r>
            <w:rPr>
              <w:color w:val="7F7F7F"/>
              <w:sz w:val="20"/>
            </w:rPr>
            <w:t>1</w:t>
          </w:r>
          <w:r w:rsidR="005D3005">
            <w:rPr>
              <w:color w:val="7F7F7F"/>
              <w:sz w:val="20"/>
            </w:rPr>
            <w:t>5</w:t>
          </w:r>
          <w:r>
            <w:rPr>
              <w:color w:val="7F7F7F"/>
              <w:sz w:val="20"/>
            </w:rPr>
            <w:t>/07</w:t>
          </w:r>
          <w:r w:rsidRPr="00C35438">
            <w:rPr>
              <w:color w:val="7F7F7F"/>
              <w:sz w:val="20"/>
            </w:rPr>
            <w:t>/2015</w:t>
          </w:r>
        </w:p>
      </w:tc>
      <w:tc>
        <w:tcPr>
          <w:tcW w:w="3342" w:type="dxa"/>
        </w:tcPr>
        <w:p w:rsidR="002A55F7" w:rsidRPr="00C35438" w:rsidRDefault="00E056BD" w:rsidP="009E4561">
          <w:pPr>
            <w:pStyle w:val="Pidipagina"/>
            <w:ind w:right="360"/>
            <w:rPr>
              <w:color w:val="7F7F7F"/>
              <w:sz w:val="20"/>
            </w:rPr>
          </w:pPr>
          <w:proofErr w:type="spellStart"/>
          <w:r>
            <w:rPr>
              <w:color w:val="7F7F7F"/>
              <w:sz w:val="20"/>
            </w:rPr>
            <w:t>Parravicini</w:t>
          </w:r>
          <w:proofErr w:type="spellEnd"/>
          <w:r>
            <w:rPr>
              <w:color w:val="7F7F7F"/>
              <w:sz w:val="20"/>
            </w:rPr>
            <w:t xml:space="preserve">/ </w:t>
          </w:r>
          <w:proofErr w:type="spellStart"/>
          <w:r>
            <w:rPr>
              <w:color w:val="7F7F7F"/>
              <w:sz w:val="20"/>
            </w:rPr>
            <w:t>Orlandini</w:t>
          </w:r>
          <w:proofErr w:type="spellEnd"/>
        </w:p>
      </w:tc>
    </w:tr>
  </w:tbl>
  <w:p w:rsidR="002A55F7" w:rsidRPr="006513A9" w:rsidRDefault="002A55F7" w:rsidP="00F65892">
    <w:pPr>
      <w:pStyle w:val="Paragrafobase"/>
      <w:ind w:right="360"/>
      <w:rPr>
        <w:rFonts w:ascii="HelveticaNeue" w:hAnsi="HelveticaNeue" w:cs="HelveticaNeue"/>
        <w:color w:val="595959"/>
        <w:sz w:val="12"/>
        <w:szCs w:val="1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20" w:firstRow="1" w:lastRow="0" w:firstColumn="0" w:lastColumn="0" w:noHBand="0" w:noVBand="0"/>
    </w:tblPr>
    <w:tblGrid>
      <w:gridCol w:w="3257"/>
      <w:gridCol w:w="3257"/>
      <w:gridCol w:w="3258"/>
    </w:tblGrid>
    <w:tr w:rsidR="002A55F7" w:rsidRPr="00C35438" w:rsidTr="009E4561">
      <w:tc>
        <w:tcPr>
          <w:tcW w:w="9772" w:type="dxa"/>
          <w:gridSpan w:val="3"/>
        </w:tcPr>
        <w:p w:rsidR="002A55F7" w:rsidRPr="00C35438" w:rsidRDefault="002A55F7" w:rsidP="009E4561">
          <w:pPr>
            <w:pStyle w:val="Pidipagina"/>
            <w:ind w:right="360"/>
            <w:rPr>
              <w:i/>
              <w:color w:val="7F7F7F"/>
              <w:sz w:val="20"/>
            </w:rPr>
          </w:pPr>
          <w:r w:rsidRPr="00C35438">
            <w:rPr>
              <w:i/>
              <w:color w:val="7F7F7F"/>
              <w:sz w:val="20"/>
            </w:rPr>
            <w:t xml:space="preserve">Sistema di gestione del Corso </w:t>
          </w:r>
          <w:proofErr w:type="gramStart"/>
          <w:r w:rsidRPr="00C35438">
            <w:rPr>
              <w:i/>
              <w:color w:val="7F7F7F"/>
              <w:sz w:val="20"/>
            </w:rPr>
            <w:t>di</w:t>
          </w:r>
          <w:proofErr w:type="gramEnd"/>
          <w:r w:rsidRPr="00C35438">
            <w:rPr>
              <w:i/>
              <w:color w:val="7F7F7F"/>
              <w:sz w:val="20"/>
            </w:rPr>
            <w:t xml:space="preserve"> Studio</w:t>
          </w:r>
        </w:p>
      </w:tc>
    </w:tr>
    <w:tr w:rsidR="002A55F7" w:rsidRPr="00C35438" w:rsidTr="009E4561">
      <w:tc>
        <w:tcPr>
          <w:tcW w:w="3257" w:type="dxa"/>
        </w:tcPr>
        <w:p w:rsidR="002A55F7" w:rsidRPr="00C35438" w:rsidRDefault="002A55F7" w:rsidP="009E4561">
          <w:pPr>
            <w:pStyle w:val="Pidipagina"/>
            <w:ind w:right="360"/>
            <w:rPr>
              <w:color w:val="7F7F7F"/>
              <w:sz w:val="20"/>
            </w:rPr>
          </w:pPr>
          <w:r w:rsidRPr="00C35438">
            <w:rPr>
              <w:color w:val="7F7F7F"/>
              <w:sz w:val="20"/>
            </w:rPr>
            <w:t>Versione</w:t>
          </w:r>
        </w:p>
      </w:tc>
      <w:tc>
        <w:tcPr>
          <w:tcW w:w="3257" w:type="dxa"/>
        </w:tcPr>
        <w:p w:rsidR="002A55F7" w:rsidRPr="00C35438" w:rsidRDefault="002A55F7" w:rsidP="009E4561">
          <w:pPr>
            <w:pStyle w:val="Pidipagina"/>
            <w:ind w:right="360"/>
            <w:rPr>
              <w:color w:val="7F7F7F"/>
              <w:sz w:val="20"/>
            </w:rPr>
          </w:pPr>
          <w:r w:rsidRPr="00C35438">
            <w:rPr>
              <w:color w:val="7F7F7F"/>
              <w:sz w:val="20"/>
            </w:rPr>
            <w:t>Data</w:t>
          </w:r>
        </w:p>
      </w:tc>
      <w:tc>
        <w:tcPr>
          <w:tcW w:w="3258" w:type="dxa"/>
        </w:tcPr>
        <w:p w:rsidR="002A55F7" w:rsidRPr="00C35438" w:rsidRDefault="002A55F7" w:rsidP="009E4561">
          <w:pPr>
            <w:pStyle w:val="Pidipagina"/>
            <w:ind w:right="360"/>
            <w:rPr>
              <w:color w:val="7F7F7F"/>
              <w:sz w:val="20"/>
            </w:rPr>
          </w:pPr>
          <w:r w:rsidRPr="00C35438">
            <w:rPr>
              <w:color w:val="7F7F7F"/>
              <w:sz w:val="20"/>
            </w:rPr>
            <w:t>Autore</w:t>
          </w:r>
        </w:p>
      </w:tc>
    </w:tr>
    <w:tr w:rsidR="002A55F7" w:rsidRPr="00C35438" w:rsidTr="009E4561">
      <w:tc>
        <w:tcPr>
          <w:tcW w:w="3257" w:type="dxa"/>
        </w:tcPr>
        <w:p w:rsidR="002A55F7" w:rsidRPr="00C35438" w:rsidRDefault="007703EA" w:rsidP="009E4561">
          <w:pPr>
            <w:pStyle w:val="Pidipagina"/>
            <w:ind w:right="360"/>
            <w:rPr>
              <w:color w:val="7F7F7F"/>
              <w:sz w:val="20"/>
            </w:rPr>
          </w:pPr>
          <w:r>
            <w:rPr>
              <w:color w:val="7F7F7F"/>
              <w:sz w:val="20"/>
            </w:rPr>
            <w:t>02</w:t>
          </w:r>
        </w:p>
      </w:tc>
      <w:tc>
        <w:tcPr>
          <w:tcW w:w="3257" w:type="dxa"/>
        </w:tcPr>
        <w:p w:rsidR="002A55F7" w:rsidRPr="00C35438" w:rsidRDefault="007703EA" w:rsidP="00BD1BE7">
          <w:pPr>
            <w:pStyle w:val="Pidipagina"/>
            <w:ind w:right="360"/>
            <w:rPr>
              <w:color w:val="7F7F7F"/>
              <w:sz w:val="20"/>
            </w:rPr>
          </w:pPr>
          <w:r>
            <w:rPr>
              <w:color w:val="7F7F7F"/>
              <w:sz w:val="20"/>
            </w:rPr>
            <w:t>13/02/2017</w:t>
          </w:r>
        </w:p>
      </w:tc>
      <w:tc>
        <w:tcPr>
          <w:tcW w:w="3258" w:type="dxa"/>
        </w:tcPr>
        <w:p w:rsidR="002A55F7" w:rsidRPr="00C35438" w:rsidRDefault="00BD1BE7" w:rsidP="007703EA">
          <w:pPr>
            <w:pStyle w:val="Pidipagina"/>
            <w:ind w:right="360"/>
            <w:rPr>
              <w:color w:val="7F7F7F"/>
              <w:sz w:val="20"/>
            </w:rPr>
          </w:pPr>
          <w:proofErr w:type="spellStart"/>
          <w:r>
            <w:rPr>
              <w:color w:val="7F7F7F"/>
              <w:sz w:val="20"/>
            </w:rPr>
            <w:t>Parravicini</w:t>
          </w:r>
          <w:proofErr w:type="spellEnd"/>
          <w:r>
            <w:rPr>
              <w:color w:val="7F7F7F"/>
              <w:sz w:val="20"/>
            </w:rPr>
            <w:t xml:space="preserve">/ </w:t>
          </w:r>
          <w:proofErr w:type="spellStart"/>
          <w:r w:rsidR="007703EA">
            <w:rPr>
              <w:color w:val="7F7F7F"/>
              <w:sz w:val="20"/>
            </w:rPr>
            <w:t>Orlandini</w:t>
          </w:r>
          <w:proofErr w:type="spellEnd"/>
        </w:p>
      </w:tc>
    </w:tr>
  </w:tbl>
  <w:p w:rsidR="002A55F7" w:rsidRPr="006513A9" w:rsidRDefault="002A55F7" w:rsidP="006513A9">
    <w:pPr>
      <w:pStyle w:val="Paragrafobase"/>
      <w:rPr>
        <w:rFonts w:ascii="HelveticaNeue" w:hAnsi="HelveticaNeue" w:cs="HelveticaNeue"/>
        <w:color w:val="595959"/>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44" w:rsidRDefault="00045044" w:rsidP="00AC3845">
      <w:r>
        <w:separator/>
      </w:r>
    </w:p>
  </w:footnote>
  <w:footnote w:type="continuationSeparator" w:id="0">
    <w:p w:rsidR="00045044" w:rsidRDefault="00045044" w:rsidP="00AC38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0A0" w:firstRow="1" w:lastRow="0" w:firstColumn="1" w:lastColumn="0" w:noHBand="0" w:noVBand="0"/>
    </w:tblPr>
    <w:tblGrid>
      <w:gridCol w:w="1152"/>
      <w:gridCol w:w="9262"/>
    </w:tblGrid>
    <w:tr w:rsidR="002A55F7" w:rsidRPr="0057555B" w:rsidTr="0097350D">
      <w:tc>
        <w:tcPr>
          <w:tcW w:w="1152" w:type="dxa"/>
        </w:tcPr>
        <w:p w:rsidR="002A55F7" w:rsidRPr="00CC4ED9" w:rsidRDefault="002A55F7">
          <w:pPr>
            <w:pStyle w:val="Intestazione"/>
            <w:jc w:val="right"/>
            <w:rPr>
              <w:b/>
              <w:sz w:val="22"/>
              <w:szCs w:val="22"/>
            </w:rPr>
          </w:pPr>
          <w:r w:rsidRPr="00CC4ED9">
            <w:rPr>
              <w:sz w:val="22"/>
              <w:szCs w:val="22"/>
            </w:rPr>
            <w:fldChar w:fldCharType="begin"/>
          </w:r>
          <w:r w:rsidRPr="00CC4ED9">
            <w:rPr>
              <w:sz w:val="22"/>
              <w:szCs w:val="22"/>
            </w:rPr>
            <w:instrText>PAGE   \* MERGEFORMAT</w:instrText>
          </w:r>
          <w:r w:rsidRPr="00CC4ED9">
            <w:rPr>
              <w:sz w:val="22"/>
              <w:szCs w:val="22"/>
            </w:rPr>
            <w:fldChar w:fldCharType="separate"/>
          </w:r>
          <w:r w:rsidRPr="00CC4ED9">
            <w:rPr>
              <w:noProof/>
              <w:sz w:val="22"/>
              <w:szCs w:val="22"/>
            </w:rPr>
            <w:t>2</w:t>
          </w:r>
          <w:r w:rsidRPr="00CC4ED9">
            <w:rPr>
              <w:noProof/>
              <w:sz w:val="22"/>
              <w:szCs w:val="22"/>
            </w:rPr>
            <w:fldChar w:fldCharType="end"/>
          </w:r>
        </w:p>
      </w:tc>
      <w:tc>
        <w:tcPr>
          <w:tcW w:w="0" w:type="auto"/>
          <w:noWrap/>
        </w:tcPr>
        <w:p w:rsidR="002A55F7" w:rsidRPr="00CC4ED9" w:rsidRDefault="002A55F7">
          <w:pPr>
            <w:pStyle w:val="Intestazione"/>
            <w:rPr>
              <w:sz w:val="22"/>
              <w:szCs w:val="22"/>
            </w:rPr>
          </w:pPr>
          <w:proofErr w:type="gramStart"/>
          <w:r w:rsidRPr="00CC4ED9">
            <w:rPr>
              <w:sz w:val="22"/>
              <w:szCs w:val="22"/>
            </w:rPr>
            <w:t>[Digitare</w:t>
          </w:r>
          <w:proofErr w:type="gramEnd"/>
          <w:r w:rsidRPr="00CC4ED9">
            <w:rPr>
              <w:sz w:val="22"/>
              <w:szCs w:val="22"/>
            </w:rPr>
            <w:t xml:space="preserve"> il testo]</w:t>
          </w:r>
        </w:p>
      </w:tc>
    </w:tr>
  </w:tbl>
  <w:p w:rsidR="002A55F7" w:rsidRDefault="002A55F7">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7" w:rsidRPr="00AC3845" w:rsidRDefault="009018F2">
    <w:pPr>
      <w:pStyle w:val="Intestazione"/>
      <w:rPr>
        <w:rFonts w:ascii="Academy Engraved LET" w:hAnsi="Academy Engraved LET"/>
      </w:rPr>
    </w:pPr>
    <w:r>
      <w:rPr>
        <w:rFonts w:ascii="Academy Engraved LET" w:hAnsi="Academy Engraved LET"/>
        <w:noProof/>
      </w:rPr>
      <w:drawing>
        <wp:inline distT="0" distB="0" distL="0" distR="0">
          <wp:extent cx="7489825" cy="1787525"/>
          <wp:effectExtent l="0" t="0" r="3175"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b="33105"/>
                  <a:stretch>
                    <a:fillRect/>
                  </a:stretch>
                </pic:blipFill>
                <pic:spPr bwMode="auto">
                  <a:xfrm>
                    <a:off x="0" y="0"/>
                    <a:ext cx="7489825" cy="178752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7" w:rsidRPr="00861D95" w:rsidRDefault="009018F2" w:rsidP="00861D95">
    <w:pPr>
      <w:pStyle w:val="Intestazione"/>
    </w:pPr>
    <w:r>
      <w:rPr>
        <w:rFonts w:ascii="Academy Engraved LET" w:hAnsi="Academy Engraved LET"/>
        <w:noProof/>
      </w:rPr>
      <w:drawing>
        <wp:inline distT="0" distB="0" distL="0" distR="0">
          <wp:extent cx="7561580" cy="265049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265049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CEE"/>
    <w:multiLevelType w:val="multilevel"/>
    <w:tmpl w:val="38B6099E"/>
    <w:lvl w:ilvl="0">
      <w:start w:val="4"/>
      <w:numFmt w:val="decimalZero"/>
      <w:lvlText w:val="%1"/>
      <w:lvlJc w:val="left"/>
      <w:pPr>
        <w:tabs>
          <w:tab w:val="num" w:pos="540"/>
        </w:tabs>
        <w:ind w:left="540" w:hanging="540"/>
      </w:pPr>
      <w:rPr>
        <w:rFonts w:cs="Times New Roman" w:hint="default"/>
        <w:b/>
      </w:rPr>
    </w:lvl>
    <w:lvl w:ilvl="1">
      <w:start w:val="1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nsid w:val="08A850A7"/>
    <w:multiLevelType w:val="hybridMultilevel"/>
    <w:tmpl w:val="207CB5B4"/>
    <w:lvl w:ilvl="0" w:tplc="6FDCA840">
      <w:start w:val="1"/>
      <w:numFmt w:val="bullet"/>
      <w:lvlText w:val=""/>
      <w:lvlJc w:val="left"/>
      <w:pPr>
        <w:tabs>
          <w:tab w:val="num" w:pos="357"/>
        </w:tabs>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C93CB1"/>
    <w:multiLevelType w:val="hybridMultilevel"/>
    <w:tmpl w:val="02967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F76C6E"/>
    <w:multiLevelType w:val="hybridMultilevel"/>
    <w:tmpl w:val="9A16AA4E"/>
    <w:lvl w:ilvl="0" w:tplc="FC0E355A">
      <w:start w:val="1"/>
      <w:numFmt w:val="bullet"/>
      <w:lvlText w:val=""/>
      <w:lvlJc w:val="left"/>
      <w:pPr>
        <w:tabs>
          <w:tab w:val="num" w:pos="357"/>
        </w:tabs>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C2436A4"/>
    <w:multiLevelType w:val="hybridMultilevel"/>
    <w:tmpl w:val="4DF62674"/>
    <w:lvl w:ilvl="0" w:tplc="A71C690E">
      <w:start w:val="1"/>
      <w:numFmt w:val="bullet"/>
      <w:lvlText w:val=""/>
      <w:lvlJc w:val="left"/>
      <w:pPr>
        <w:tabs>
          <w:tab w:val="num" w:pos="357"/>
        </w:tabs>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2955B6C"/>
    <w:multiLevelType w:val="hybridMultilevel"/>
    <w:tmpl w:val="2084CD56"/>
    <w:lvl w:ilvl="0" w:tplc="4CC0B870">
      <w:numFmt w:val="bullet"/>
      <w:lvlText w:val="•"/>
      <w:lvlJc w:val="left"/>
      <w:pPr>
        <w:ind w:left="735" w:hanging="375"/>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9A3BCC"/>
    <w:multiLevelType w:val="hybridMultilevel"/>
    <w:tmpl w:val="8F44AD4A"/>
    <w:lvl w:ilvl="0" w:tplc="26C850D0">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7">
    <w:nsid w:val="46794F59"/>
    <w:multiLevelType w:val="hybridMultilevel"/>
    <w:tmpl w:val="BA8AB1F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20C4FE6"/>
    <w:multiLevelType w:val="hybridMultilevel"/>
    <w:tmpl w:val="FF4CD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F7B1CD1"/>
    <w:multiLevelType w:val="hybridMultilevel"/>
    <w:tmpl w:val="32C2AF5E"/>
    <w:lvl w:ilvl="0" w:tplc="4CC0B870">
      <w:numFmt w:val="bullet"/>
      <w:lvlText w:val="•"/>
      <w:lvlJc w:val="left"/>
      <w:pPr>
        <w:ind w:left="735" w:hanging="375"/>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32A6E7E"/>
    <w:multiLevelType w:val="multilevel"/>
    <w:tmpl w:val="8F44AD4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D225D14"/>
    <w:multiLevelType w:val="hybridMultilevel"/>
    <w:tmpl w:val="2FECD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9"/>
  </w:num>
  <w:num w:numId="5">
    <w:abstractNumId w:val="5"/>
  </w:num>
  <w:num w:numId="6">
    <w:abstractNumId w:val="2"/>
  </w:num>
  <w:num w:numId="7">
    <w:abstractNumId w:val="8"/>
  </w:num>
  <w:num w:numId="8">
    <w:abstractNumId w:val="1"/>
  </w:num>
  <w:num w:numId="9">
    <w:abstractNumId w:val="6"/>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59"/>
    <w:rsid w:val="000026F8"/>
    <w:rsid w:val="00005527"/>
    <w:rsid w:val="0000752C"/>
    <w:rsid w:val="0001075B"/>
    <w:rsid w:val="00034D60"/>
    <w:rsid w:val="00037B83"/>
    <w:rsid w:val="00045044"/>
    <w:rsid w:val="000468ED"/>
    <w:rsid w:val="00071991"/>
    <w:rsid w:val="0007522E"/>
    <w:rsid w:val="0008009D"/>
    <w:rsid w:val="00084A5A"/>
    <w:rsid w:val="000965DB"/>
    <w:rsid w:val="000A114E"/>
    <w:rsid w:val="000A1CAA"/>
    <w:rsid w:val="000A4FA8"/>
    <w:rsid w:val="000B0A56"/>
    <w:rsid w:val="000B0C3C"/>
    <w:rsid w:val="000B310A"/>
    <w:rsid w:val="000B40F0"/>
    <w:rsid w:val="000B5701"/>
    <w:rsid w:val="000C2003"/>
    <w:rsid w:val="000C7262"/>
    <w:rsid w:val="000D1DFB"/>
    <w:rsid w:val="000D34E5"/>
    <w:rsid w:val="000D56B3"/>
    <w:rsid w:val="000E0856"/>
    <w:rsid w:val="000E1DD7"/>
    <w:rsid w:val="000F5B72"/>
    <w:rsid w:val="00101278"/>
    <w:rsid w:val="001019FC"/>
    <w:rsid w:val="00102680"/>
    <w:rsid w:val="00103EA6"/>
    <w:rsid w:val="00114854"/>
    <w:rsid w:val="00123618"/>
    <w:rsid w:val="00131AAF"/>
    <w:rsid w:val="0013217E"/>
    <w:rsid w:val="00136663"/>
    <w:rsid w:val="00140EE4"/>
    <w:rsid w:val="00145024"/>
    <w:rsid w:val="00146D55"/>
    <w:rsid w:val="001629E1"/>
    <w:rsid w:val="00172D21"/>
    <w:rsid w:val="001736D5"/>
    <w:rsid w:val="001754D0"/>
    <w:rsid w:val="00183516"/>
    <w:rsid w:val="00185848"/>
    <w:rsid w:val="001878B9"/>
    <w:rsid w:val="001911B5"/>
    <w:rsid w:val="00192940"/>
    <w:rsid w:val="001A1460"/>
    <w:rsid w:val="001A39E8"/>
    <w:rsid w:val="001A4030"/>
    <w:rsid w:val="001B2048"/>
    <w:rsid w:val="001B7CDF"/>
    <w:rsid w:val="001C51F0"/>
    <w:rsid w:val="001C6503"/>
    <w:rsid w:val="001D4879"/>
    <w:rsid w:val="001D55BD"/>
    <w:rsid w:val="001D697C"/>
    <w:rsid w:val="001E286D"/>
    <w:rsid w:val="001E5BBD"/>
    <w:rsid w:val="001E634C"/>
    <w:rsid w:val="001F40D3"/>
    <w:rsid w:val="0020021A"/>
    <w:rsid w:val="00212D53"/>
    <w:rsid w:val="00221D9B"/>
    <w:rsid w:val="00224D9C"/>
    <w:rsid w:val="002258D8"/>
    <w:rsid w:val="0023366A"/>
    <w:rsid w:val="002365C8"/>
    <w:rsid w:val="00236D57"/>
    <w:rsid w:val="00242D97"/>
    <w:rsid w:val="00244365"/>
    <w:rsid w:val="002453B5"/>
    <w:rsid w:val="0025044E"/>
    <w:rsid w:val="00250A51"/>
    <w:rsid w:val="00252521"/>
    <w:rsid w:val="00252E17"/>
    <w:rsid w:val="002628F6"/>
    <w:rsid w:val="00264813"/>
    <w:rsid w:val="002677C9"/>
    <w:rsid w:val="0027098C"/>
    <w:rsid w:val="00271569"/>
    <w:rsid w:val="002743AE"/>
    <w:rsid w:val="00276998"/>
    <w:rsid w:val="002807B1"/>
    <w:rsid w:val="00281036"/>
    <w:rsid w:val="00290663"/>
    <w:rsid w:val="002A2D46"/>
    <w:rsid w:val="002A41C8"/>
    <w:rsid w:val="002A49BF"/>
    <w:rsid w:val="002A4E1B"/>
    <w:rsid w:val="002A55F7"/>
    <w:rsid w:val="002B3737"/>
    <w:rsid w:val="002B6F16"/>
    <w:rsid w:val="002B7770"/>
    <w:rsid w:val="002D0973"/>
    <w:rsid w:val="002D3EEA"/>
    <w:rsid w:val="002D768E"/>
    <w:rsid w:val="002E087E"/>
    <w:rsid w:val="002E2AC3"/>
    <w:rsid w:val="002E6C02"/>
    <w:rsid w:val="0030302A"/>
    <w:rsid w:val="0030622D"/>
    <w:rsid w:val="00306CC8"/>
    <w:rsid w:val="00312235"/>
    <w:rsid w:val="00312F6E"/>
    <w:rsid w:val="003135BF"/>
    <w:rsid w:val="00322D63"/>
    <w:rsid w:val="0032379D"/>
    <w:rsid w:val="00327D34"/>
    <w:rsid w:val="00332E30"/>
    <w:rsid w:val="00345B84"/>
    <w:rsid w:val="00354F11"/>
    <w:rsid w:val="003668CE"/>
    <w:rsid w:val="00373628"/>
    <w:rsid w:val="003A227C"/>
    <w:rsid w:val="003A73C5"/>
    <w:rsid w:val="003B1C49"/>
    <w:rsid w:val="003B6D26"/>
    <w:rsid w:val="003C0DB8"/>
    <w:rsid w:val="003C4A81"/>
    <w:rsid w:val="003D7712"/>
    <w:rsid w:val="003E34A5"/>
    <w:rsid w:val="003F2C8F"/>
    <w:rsid w:val="003F4ED7"/>
    <w:rsid w:val="00404FDD"/>
    <w:rsid w:val="004113F9"/>
    <w:rsid w:val="004175B0"/>
    <w:rsid w:val="00430598"/>
    <w:rsid w:val="00430691"/>
    <w:rsid w:val="00433D91"/>
    <w:rsid w:val="004350CC"/>
    <w:rsid w:val="004352BB"/>
    <w:rsid w:val="004407B4"/>
    <w:rsid w:val="00443A22"/>
    <w:rsid w:val="00450174"/>
    <w:rsid w:val="00450310"/>
    <w:rsid w:val="00454B5F"/>
    <w:rsid w:val="00457076"/>
    <w:rsid w:val="00461E8A"/>
    <w:rsid w:val="0046249C"/>
    <w:rsid w:val="00474B80"/>
    <w:rsid w:val="00475CF4"/>
    <w:rsid w:val="0048218C"/>
    <w:rsid w:val="00483454"/>
    <w:rsid w:val="00485E4C"/>
    <w:rsid w:val="00490128"/>
    <w:rsid w:val="0049243D"/>
    <w:rsid w:val="00492D5A"/>
    <w:rsid w:val="00492F2E"/>
    <w:rsid w:val="004A40CA"/>
    <w:rsid w:val="004A7905"/>
    <w:rsid w:val="004B435E"/>
    <w:rsid w:val="004B4E10"/>
    <w:rsid w:val="004C0DE9"/>
    <w:rsid w:val="004D14DA"/>
    <w:rsid w:val="004D4D48"/>
    <w:rsid w:val="004D5F77"/>
    <w:rsid w:val="004D6B4E"/>
    <w:rsid w:val="004E27AB"/>
    <w:rsid w:val="004F50D7"/>
    <w:rsid w:val="004F70D3"/>
    <w:rsid w:val="00500584"/>
    <w:rsid w:val="00504904"/>
    <w:rsid w:val="00504CC3"/>
    <w:rsid w:val="00505553"/>
    <w:rsid w:val="00511508"/>
    <w:rsid w:val="00514D39"/>
    <w:rsid w:val="00516E24"/>
    <w:rsid w:val="0053126D"/>
    <w:rsid w:val="00531B49"/>
    <w:rsid w:val="00532B56"/>
    <w:rsid w:val="00534840"/>
    <w:rsid w:val="0053752E"/>
    <w:rsid w:val="00543F21"/>
    <w:rsid w:val="00543F4A"/>
    <w:rsid w:val="00552242"/>
    <w:rsid w:val="005632D7"/>
    <w:rsid w:val="005660AA"/>
    <w:rsid w:val="00566A0F"/>
    <w:rsid w:val="0057188D"/>
    <w:rsid w:val="00572F6F"/>
    <w:rsid w:val="0057555B"/>
    <w:rsid w:val="005763F7"/>
    <w:rsid w:val="00581F46"/>
    <w:rsid w:val="0058426E"/>
    <w:rsid w:val="00584BF0"/>
    <w:rsid w:val="005A3D7A"/>
    <w:rsid w:val="005A46A9"/>
    <w:rsid w:val="005A56B1"/>
    <w:rsid w:val="005A6DF6"/>
    <w:rsid w:val="005B32AD"/>
    <w:rsid w:val="005B540E"/>
    <w:rsid w:val="005C0EA7"/>
    <w:rsid w:val="005D04FF"/>
    <w:rsid w:val="005D11D2"/>
    <w:rsid w:val="005D3005"/>
    <w:rsid w:val="005F2C41"/>
    <w:rsid w:val="005F438C"/>
    <w:rsid w:val="006049D6"/>
    <w:rsid w:val="0060563F"/>
    <w:rsid w:val="00605DCD"/>
    <w:rsid w:val="0060649D"/>
    <w:rsid w:val="00607263"/>
    <w:rsid w:val="00622A55"/>
    <w:rsid w:val="006230C9"/>
    <w:rsid w:val="006244B1"/>
    <w:rsid w:val="00645ACE"/>
    <w:rsid w:val="00646D4A"/>
    <w:rsid w:val="006513A9"/>
    <w:rsid w:val="006542FF"/>
    <w:rsid w:val="0066505D"/>
    <w:rsid w:val="00667465"/>
    <w:rsid w:val="0067556E"/>
    <w:rsid w:val="00677107"/>
    <w:rsid w:val="006823DF"/>
    <w:rsid w:val="00684B63"/>
    <w:rsid w:val="00686322"/>
    <w:rsid w:val="006A124E"/>
    <w:rsid w:val="006A4A0B"/>
    <w:rsid w:val="006B28E9"/>
    <w:rsid w:val="006B4100"/>
    <w:rsid w:val="006C1180"/>
    <w:rsid w:val="006C52D2"/>
    <w:rsid w:val="006C5573"/>
    <w:rsid w:val="006E11B5"/>
    <w:rsid w:val="006F610D"/>
    <w:rsid w:val="006F6A94"/>
    <w:rsid w:val="00703782"/>
    <w:rsid w:val="00711026"/>
    <w:rsid w:val="00720169"/>
    <w:rsid w:val="00721031"/>
    <w:rsid w:val="00722C41"/>
    <w:rsid w:val="00722F14"/>
    <w:rsid w:val="00723AD0"/>
    <w:rsid w:val="00723BDB"/>
    <w:rsid w:val="00723E99"/>
    <w:rsid w:val="00732986"/>
    <w:rsid w:val="00734541"/>
    <w:rsid w:val="00734549"/>
    <w:rsid w:val="00735B01"/>
    <w:rsid w:val="0074208E"/>
    <w:rsid w:val="007427EC"/>
    <w:rsid w:val="00742E3A"/>
    <w:rsid w:val="00744294"/>
    <w:rsid w:val="00751D12"/>
    <w:rsid w:val="00752017"/>
    <w:rsid w:val="00752245"/>
    <w:rsid w:val="00763E0F"/>
    <w:rsid w:val="0076497E"/>
    <w:rsid w:val="00764F40"/>
    <w:rsid w:val="0076529E"/>
    <w:rsid w:val="0077035C"/>
    <w:rsid w:val="007703EA"/>
    <w:rsid w:val="00770C8C"/>
    <w:rsid w:val="00772116"/>
    <w:rsid w:val="007727FA"/>
    <w:rsid w:val="00772D80"/>
    <w:rsid w:val="00773E55"/>
    <w:rsid w:val="007754E5"/>
    <w:rsid w:val="00776A13"/>
    <w:rsid w:val="00777F59"/>
    <w:rsid w:val="00781A24"/>
    <w:rsid w:val="00784815"/>
    <w:rsid w:val="00784B58"/>
    <w:rsid w:val="0079702B"/>
    <w:rsid w:val="007A5D9C"/>
    <w:rsid w:val="007B1960"/>
    <w:rsid w:val="007B5FDC"/>
    <w:rsid w:val="007B6752"/>
    <w:rsid w:val="007B726D"/>
    <w:rsid w:val="007B7674"/>
    <w:rsid w:val="007C63B0"/>
    <w:rsid w:val="007E6BF4"/>
    <w:rsid w:val="007F3D90"/>
    <w:rsid w:val="007F4502"/>
    <w:rsid w:val="008012B4"/>
    <w:rsid w:val="00815252"/>
    <w:rsid w:val="00820D8F"/>
    <w:rsid w:val="008265EC"/>
    <w:rsid w:val="00830A1D"/>
    <w:rsid w:val="008519FF"/>
    <w:rsid w:val="008523DD"/>
    <w:rsid w:val="00861D95"/>
    <w:rsid w:val="008710B7"/>
    <w:rsid w:val="00877E2D"/>
    <w:rsid w:val="00880D02"/>
    <w:rsid w:val="00880EE9"/>
    <w:rsid w:val="00881878"/>
    <w:rsid w:val="00884CD2"/>
    <w:rsid w:val="0089130A"/>
    <w:rsid w:val="00892566"/>
    <w:rsid w:val="008956F2"/>
    <w:rsid w:val="008A3F8C"/>
    <w:rsid w:val="008A3FF7"/>
    <w:rsid w:val="008B1285"/>
    <w:rsid w:val="008B5CF0"/>
    <w:rsid w:val="008C044A"/>
    <w:rsid w:val="008C2CEE"/>
    <w:rsid w:val="008D3CD1"/>
    <w:rsid w:val="008D4589"/>
    <w:rsid w:val="008E565E"/>
    <w:rsid w:val="008E6012"/>
    <w:rsid w:val="008E767E"/>
    <w:rsid w:val="008F1F61"/>
    <w:rsid w:val="008F42DA"/>
    <w:rsid w:val="008F5220"/>
    <w:rsid w:val="008F7069"/>
    <w:rsid w:val="009018F2"/>
    <w:rsid w:val="00901CBA"/>
    <w:rsid w:val="00911C6F"/>
    <w:rsid w:val="009144EB"/>
    <w:rsid w:val="009153BA"/>
    <w:rsid w:val="00915888"/>
    <w:rsid w:val="0092154C"/>
    <w:rsid w:val="0092531D"/>
    <w:rsid w:val="00925399"/>
    <w:rsid w:val="00935C39"/>
    <w:rsid w:val="00937D48"/>
    <w:rsid w:val="00947884"/>
    <w:rsid w:val="00954FBF"/>
    <w:rsid w:val="0096204B"/>
    <w:rsid w:val="0096534A"/>
    <w:rsid w:val="00966D12"/>
    <w:rsid w:val="0097350D"/>
    <w:rsid w:val="00975A9A"/>
    <w:rsid w:val="00990B76"/>
    <w:rsid w:val="009A7D85"/>
    <w:rsid w:val="009B13F9"/>
    <w:rsid w:val="009C4869"/>
    <w:rsid w:val="009C4C5C"/>
    <w:rsid w:val="009C5010"/>
    <w:rsid w:val="009D3E97"/>
    <w:rsid w:val="009D5A58"/>
    <w:rsid w:val="009D74B3"/>
    <w:rsid w:val="009E283C"/>
    <w:rsid w:val="009E451B"/>
    <w:rsid w:val="009E4561"/>
    <w:rsid w:val="009E7E2C"/>
    <w:rsid w:val="009F2A19"/>
    <w:rsid w:val="00A048AB"/>
    <w:rsid w:val="00A12720"/>
    <w:rsid w:val="00A1311E"/>
    <w:rsid w:val="00A1594A"/>
    <w:rsid w:val="00A20A82"/>
    <w:rsid w:val="00A22B1F"/>
    <w:rsid w:val="00A24FA9"/>
    <w:rsid w:val="00A26F00"/>
    <w:rsid w:val="00A33AEE"/>
    <w:rsid w:val="00A34DD2"/>
    <w:rsid w:val="00A35A1A"/>
    <w:rsid w:val="00A41644"/>
    <w:rsid w:val="00A41D3D"/>
    <w:rsid w:val="00A4761A"/>
    <w:rsid w:val="00A4789F"/>
    <w:rsid w:val="00A506C4"/>
    <w:rsid w:val="00A51DE3"/>
    <w:rsid w:val="00A51EEA"/>
    <w:rsid w:val="00A5274E"/>
    <w:rsid w:val="00A55F0B"/>
    <w:rsid w:val="00A60CB7"/>
    <w:rsid w:val="00A61BD3"/>
    <w:rsid w:val="00A64694"/>
    <w:rsid w:val="00A74EE7"/>
    <w:rsid w:val="00A804A4"/>
    <w:rsid w:val="00A959B0"/>
    <w:rsid w:val="00AA098B"/>
    <w:rsid w:val="00AA2043"/>
    <w:rsid w:val="00AA4AC2"/>
    <w:rsid w:val="00AA5378"/>
    <w:rsid w:val="00AC3845"/>
    <w:rsid w:val="00AD331D"/>
    <w:rsid w:val="00AF4311"/>
    <w:rsid w:val="00B22920"/>
    <w:rsid w:val="00B27327"/>
    <w:rsid w:val="00B27B40"/>
    <w:rsid w:val="00B40B12"/>
    <w:rsid w:val="00B43A33"/>
    <w:rsid w:val="00B46CD1"/>
    <w:rsid w:val="00B476E8"/>
    <w:rsid w:val="00B52149"/>
    <w:rsid w:val="00B6557A"/>
    <w:rsid w:val="00B6733E"/>
    <w:rsid w:val="00B70F1F"/>
    <w:rsid w:val="00B85C47"/>
    <w:rsid w:val="00BB06DA"/>
    <w:rsid w:val="00BB1D58"/>
    <w:rsid w:val="00BB7533"/>
    <w:rsid w:val="00BD07E2"/>
    <w:rsid w:val="00BD184D"/>
    <w:rsid w:val="00BD1BE7"/>
    <w:rsid w:val="00BD2546"/>
    <w:rsid w:val="00BD6753"/>
    <w:rsid w:val="00BE0CEE"/>
    <w:rsid w:val="00BE3B0D"/>
    <w:rsid w:val="00BE3BE5"/>
    <w:rsid w:val="00BE5846"/>
    <w:rsid w:val="00BF6F02"/>
    <w:rsid w:val="00C009FD"/>
    <w:rsid w:val="00C02273"/>
    <w:rsid w:val="00C11D5C"/>
    <w:rsid w:val="00C13B18"/>
    <w:rsid w:val="00C13B5F"/>
    <w:rsid w:val="00C159D4"/>
    <w:rsid w:val="00C16388"/>
    <w:rsid w:val="00C16B7F"/>
    <w:rsid w:val="00C202AC"/>
    <w:rsid w:val="00C2741E"/>
    <w:rsid w:val="00C35438"/>
    <w:rsid w:val="00C41D01"/>
    <w:rsid w:val="00C44E27"/>
    <w:rsid w:val="00C5217C"/>
    <w:rsid w:val="00C53C96"/>
    <w:rsid w:val="00C57DEB"/>
    <w:rsid w:val="00C61E17"/>
    <w:rsid w:val="00C62B12"/>
    <w:rsid w:val="00C7603A"/>
    <w:rsid w:val="00C8302A"/>
    <w:rsid w:val="00CB1882"/>
    <w:rsid w:val="00CB44CC"/>
    <w:rsid w:val="00CB717F"/>
    <w:rsid w:val="00CC4ED9"/>
    <w:rsid w:val="00CD1C10"/>
    <w:rsid w:val="00CD2E31"/>
    <w:rsid w:val="00CD4FB3"/>
    <w:rsid w:val="00CD51A3"/>
    <w:rsid w:val="00CD7B97"/>
    <w:rsid w:val="00CE1266"/>
    <w:rsid w:val="00CE37EF"/>
    <w:rsid w:val="00CE3D03"/>
    <w:rsid w:val="00CE411E"/>
    <w:rsid w:val="00CE4260"/>
    <w:rsid w:val="00CE4990"/>
    <w:rsid w:val="00D00B02"/>
    <w:rsid w:val="00D16F5C"/>
    <w:rsid w:val="00D23E8B"/>
    <w:rsid w:val="00D24D23"/>
    <w:rsid w:val="00D3657D"/>
    <w:rsid w:val="00D42B85"/>
    <w:rsid w:val="00D5644F"/>
    <w:rsid w:val="00D60B26"/>
    <w:rsid w:val="00D63FF5"/>
    <w:rsid w:val="00D65A1C"/>
    <w:rsid w:val="00D72156"/>
    <w:rsid w:val="00D7368E"/>
    <w:rsid w:val="00D803F8"/>
    <w:rsid w:val="00D870B7"/>
    <w:rsid w:val="00D87859"/>
    <w:rsid w:val="00D94598"/>
    <w:rsid w:val="00D94DDD"/>
    <w:rsid w:val="00DA0359"/>
    <w:rsid w:val="00DB0906"/>
    <w:rsid w:val="00DB30B7"/>
    <w:rsid w:val="00DB529E"/>
    <w:rsid w:val="00DC01F0"/>
    <w:rsid w:val="00DD7726"/>
    <w:rsid w:val="00DE1EDD"/>
    <w:rsid w:val="00DE267B"/>
    <w:rsid w:val="00DE3572"/>
    <w:rsid w:val="00DF1E59"/>
    <w:rsid w:val="00DF1F14"/>
    <w:rsid w:val="00DF355E"/>
    <w:rsid w:val="00E056BD"/>
    <w:rsid w:val="00E0708E"/>
    <w:rsid w:val="00E0711B"/>
    <w:rsid w:val="00E14856"/>
    <w:rsid w:val="00E22481"/>
    <w:rsid w:val="00E26D3A"/>
    <w:rsid w:val="00E36754"/>
    <w:rsid w:val="00E42999"/>
    <w:rsid w:val="00E453B9"/>
    <w:rsid w:val="00E4798C"/>
    <w:rsid w:val="00E47AD5"/>
    <w:rsid w:val="00E569FD"/>
    <w:rsid w:val="00E605BE"/>
    <w:rsid w:val="00E60C31"/>
    <w:rsid w:val="00E645C1"/>
    <w:rsid w:val="00E70B2E"/>
    <w:rsid w:val="00E739E2"/>
    <w:rsid w:val="00E81454"/>
    <w:rsid w:val="00E82FF5"/>
    <w:rsid w:val="00E84A1F"/>
    <w:rsid w:val="00E9181F"/>
    <w:rsid w:val="00E9204D"/>
    <w:rsid w:val="00EA00C5"/>
    <w:rsid w:val="00EA37CC"/>
    <w:rsid w:val="00EA6A9E"/>
    <w:rsid w:val="00EB5976"/>
    <w:rsid w:val="00EB6F90"/>
    <w:rsid w:val="00EB77A7"/>
    <w:rsid w:val="00EC2454"/>
    <w:rsid w:val="00EC293F"/>
    <w:rsid w:val="00ED05A7"/>
    <w:rsid w:val="00ED197D"/>
    <w:rsid w:val="00ED2919"/>
    <w:rsid w:val="00ED2A77"/>
    <w:rsid w:val="00ED597D"/>
    <w:rsid w:val="00ED763D"/>
    <w:rsid w:val="00EE23DE"/>
    <w:rsid w:val="00EE4636"/>
    <w:rsid w:val="00EE5B97"/>
    <w:rsid w:val="00EE6CDC"/>
    <w:rsid w:val="00EF2AF2"/>
    <w:rsid w:val="00F00725"/>
    <w:rsid w:val="00F06D26"/>
    <w:rsid w:val="00F13406"/>
    <w:rsid w:val="00F136D7"/>
    <w:rsid w:val="00F13EB6"/>
    <w:rsid w:val="00F169FF"/>
    <w:rsid w:val="00F25EE1"/>
    <w:rsid w:val="00F276A7"/>
    <w:rsid w:val="00F300B1"/>
    <w:rsid w:val="00F33EEF"/>
    <w:rsid w:val="00F35289"/>
    <w:rsid w:val="00F356CB"/>
    <w:rsid w:val="00F37624"/>
    <w:rsid w:val="00F45F36"/>
    <w:rsid w:val="00F548F6"/>
    <w:rsid w:val="00F607DF"/>
    <w:rsid w:val="00F641ED"/>
    <w:rsid w:val="00F65892"/>
    <w:rsid w:val="00F65A52"/>
    <w:rsid w:val="00F66046"/>
    <w:rsid w:val="00F7405C"/>
    <w:rsid w:val="00F75B70"/>
    <w:rsid w:val="00F7659D"/>
    <w:rsid w:val="00F9089D"/>
    <w:rsid w:val="00F909DA"/>
    <w:rsid w:val="00F956BB"/>
    <w:rsid w:val="00F970CE"/>
    <w:rsid w:val="00F9718D"/>
    <w:rsid w:val="00FA2180"/>
    <w:rsid w:val="00FA3B07"/>
    <w:rsid w:val="00FB238B"/>
    <w:rsid w:val="00FB65BF"/>
    <w:rsid w:val="00FB715B"/>
    <w:rsid w:val="00FB76A2"/>
    <w:rsid w:val="00FD6453"/>
    <w:rsid w:val="00FF584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2C41"/>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C3845"/>
    <w:pPr>
      <w:tabs>
        <w:tab w:val="center" w:pos="4819"/>
        <w:tab w:val="right" w:pos="9638"/>
      </w:tabs>
    </w:pPr>
  </w:style>
  <w:style w:type="character" w:customStyle="1" w:styleId="IntestazioneCarattere">
    <w:name w:val="Intestazione Carattere"/>
    <w:link w:val="Intestazione"/>
    <w:uiPriority w:val="99"/>
    <w:locked/>
    <w:rsid w:val="00AC3845"/>
    <w:rPr>
      <w:rFonts w:cs="Times New Roman"/>
    </w:rPr>
  </w:style>
  <w:style w:type="paragraph" w:styleId="Pidipagina">
    <w:name w:val="footer"/>
    <w:basedOn w:val="Normale"/>
    <w:link w:val="PidipaginaCarattere"/>
    <w:uiPriority w:val="99"/>
    <w:rsid w:val="00AC3845"/>
    <w:pPr>
      <w:tabs>
        <w:tab w:val="center" w:pos="4819"/>
        <w:tab w:val="right" w:pos="9638"/>
      </w:tabs>
    </w:pPr>
  </w:style>
  <w:style w:type="character" w:customStyle="1" w:styleId="FooterChar">
    <w:name w:val="Footer Char"/>
    <w:uiPriority w:val="99"/>
    <w:locked/>
    <w:rsid w:val="00430691"/>
    <w:rPr>
      <w:rFonts w:eastAsia="MS Mincho" w:cs="Times New Roman"/>
      <w:sz w:val="24"/>
      <w:szCs w:val="24"/>
      <w:lang w:val="it-IT" w:eastAsia="it-IT" w:bidi="ar-SA"/>
    </w:rPr>
  </w:style>
  <w:style w:type="character" w:customStyle="1" w:styleId="PidipaginaCarattere">
    <w:name w:val="Piè di pagina Carattere"/>
    <w:link w:val="Pidipagina"/>
    <w:uiPriority w:val="99"/>
    <w:locked/>
    <w:rsid w:val="00AC3845"/>
    <w:rPr>
      <w:rFonts w:cs="Times New Roman"/>
    </w:rPr>
  </w:style>
  <w:style w:type="paragraph" w:styleId="Testofumetto">
    <w:name w:val="Balloon Text"/>
    <w:basedOn w:val="Normale"/>
    <w:link w:val="TestofumettoCarattere"/>
    <w:uiPriority w:val="99"/>
    <w:semiHidden/>
    <w:rsid w:val="00AC3845"/>
    <w:rPr>
      <w:rFonts w:ascii="Lucida Grande" w:hAnsi="Lucida Grande" w:cs="Lucida Grande"/>
      <w:sz w:val="18"/>
      <w:szCs w:val="18"/>
    </w:rPr>
  </w:style>
  <w:style w:type="character" w:customStyle="1" w:styleId="TestofumettoCarattere">
    <w:name w:val="Testo fumetto Carattere"/>
    <w:link w:val="Testofumetto"/>
    <w:uiPriority w:val="99"/>
    <w:semiHidden/>
    <w:locked/>
    <w:rsid w:val="00AC3845"/>
    <w:rPr>
      <w:rFonts w:ascii="Lucida Grande" w:hAnsi="Lucida Grande" w:cs="Lucida Grande"/>
      <w:sz w:val="18"/>
      <w:szCs w:val="18"/>
    </w:rPr>
  </w:style>
  <w:style w:type="paragraph" w:styleId="Testonotaapidipagina">
    <w:name w:val="footnote text"/>
    <w:basedOn w:val="Normale"/>
    <w:link w:val="TestonotaapidipaginaCarattere"/>
    <w:uiPriority w:val="99"/>
    <w:rsid w:val="000C7262"/>
  </w:style>
  <w:style w:type="character" w:customStyle="1" w:styleId="TestonotaapidipaginaCarattere">
    <w:name w:val="Testo nota a piè di pagina Carattere"/>
    <w:link w:val="Testonotaapidipagina"/>
    <w:uiPriority w:val="99"/>
    <w:locked/>
    <w:rsid w:val="000C7262"/>
    <w:rPr>
      <w:rFonts w:cs="Times New Roman"/>
    </w:rPr>
  </w:style>
  <w:style w:type="character" w:styleId="Rimandonotaapidipagina">
    <w:name w:val="footnote reference"/>
    <w:uiPriority w:val="99"/>
    <w:rsid w:val="000C7262"/>
    <w:rPr>
      <w:rFonts w:cs="Times New Roman"/>
      <w:vertAlign w:val="superscript"/>
    </w:rPr>
  </w:style>
  <w:style w:type="paragraph" w:customStyle="1" w:styleId="Paragrafobase">
    <w:name w:val="[Paragrafo base]"/>
    <w:basedOn w:val="Normale"/>
    <w:uiPriority w:val="99"/>
    <w:rsid w:val="006513A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uiPriority w:val="99"/>
    <w:rsid w:val="002E6C02"/>
    <w:rPr>
      <w:rFonts w:cs="Times New Roman"/>
      <w:color w:val="0000FF"/>
      <w:u w:val="single"/>
    </w:rPr>
  </w:style>
  <w:style w:type="character" w:styleId="Numeropagina">
    <w:name w:val="page number"/>
    <w:uiPriority w:val="99"/>
    <w:rsid w:val="00F65892"/>
    <w:rPr>
      <w:rFonts w:cs="Times New Roman"/>
    </w:rPr>
  </w:style>
  <w:style w:type="table" w:styleId="Grigliatabella">
    <w:name w:val="Table Grid"/>
    <w:basedOn w:val="Tabellanormale"/>
    <w:uiPriority w:val="99"/>
    <w:rsid w:val="000C2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e"/>
    <w:uiPriority w:val="99"/>
    <w:rsid w:val="00925399"/>
    <w:pPr>
      <w:ind w:left="720"/>
      <w:contextualSpacing/>
    </w:pPr>
    <w:rPr>
      <w:rFonts w:ascii="Times New Roman" w:hAnsi="Times New Roman"/>
    </w:rPr>
  </w:style>
  <w:style w:type="paragraph" w:styleId="PreformattatoHTML">
    <w:name w:val="HTML Preformatted"/>
    <w:basedOn w:val="Normale"/>
    <w:link w:val="PreformattatoHTMLCarattere"/>
    <w:uiPriority w:val="99"/>
    <w:rsid w:val="007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locked/>
    <w:rsid w:val="00145024"/>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2C41"/>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C3845"/>
    <w:pPr>
      <w:tabs>
        <w:tab w:val="center" w:pos="4819"/>
        <w:tab w:val="right" w:pos="9638"/>
      </w:tabs>
    </w:pPr>
  </w:style>
  <w:style w:type="character" w:customStyle="1" w:styleId="IntestazioneCarattere">
    <w:name w:val="Intestazione Carattere"/>
    <w:link w:val="Intestazione"/>
    <w:uiPriority w:val="99"/>
    <w:locked/>
    <w:rsid w:val="00AC3845"/>
    <w:rPr>
      <w:rFonts w:cs="Times New Roman"/>
    </w:rPr>
  </w:style>
  <w:style w:type="paragraph" w:styleId="Pidipagina">
    <w:name w:val="footer"/>
    <w:basedOn w:val="Normale"/>
    <w:link w:val="PidipaginaCarattere"/>
    <w:uiPriority w:val="99"/>
    <w:rsid w:val="00AC3845"/>
    <w:pPr>
      <w:tabs>
        <w:tab w:val="center" w:pos="4819"/>
        <w:tab w:val="right" w:pos="9638"/>
      </w:tabs>
    </w:pPr>
  </w:style>
  <w:style w:type="character" w:customStyle="1" w:styleId="FooterChar">
    <w:name w:val="Footer Char"/>
    <w:uiPriority w:val="99"/>
    <w:locked/>
    <w:rsid w:val="00430691"/>
    <w:rPr>
      <w:rFonts w:eastAsia="MS Mincho" w:cs="Times New Roman"/>
      <w:sz w:val="24"/>
      <w:szCs w:val="24"/>
      <w:lang w:val="it-IT" w:eastAsia="it-IT" w:bidi="ar-SA"/>
    </w:rPr>
  </w:style>
  <w:style w:type="character" w:customStyle="1" w:styleId="PidipaginaCarattere">
    <w:name w:val="Piè di pagina Carattere"/>
    <w:link w:val="Pidipagina"/>
    <w:uiPriority w:val="99"/>
    <w:locked/>
    <w:rsid w:val="00AC3845"/>
    <w:rPr>
      <w:rFonts w:cs="Times New Roman"/>
    </w:rPr>
  </w:style>
  <w:style w:type="paragraph" w:styleId="Testofumetto">
    <w:name w:val="Balloon Text"/>
    <w:basedOn w:val="Normale"/>
    <w:link w:val="TestofumettoCarattere"/>
    <w:uiPriority w:val="99"/>
    <w:semiHidden/>
    <w:rsid w:val="00AC3845"/>
    <w:rPr>
      <w:rFonts w:ascii="Lucida Grande" w:hAnsi="Lucida Grande" w:cs="Lucida Grande"/>
      <w:sz w:val="18"/>
      <w:szCs w:val="18"/>
    </w:rPr>
  </w:style>
  <w:style w:type="character" w:customStyle="1" w:styleId="TestofumettoCarattere">
    <w:name w:val="Testo fumetto Carattere"/>
    <w:link w:val="Testofumetto"/>
    <w:uiPriority w:val="99"/>
    <w:semiHidden/>
    <w:locked/>
    <w:rsid w:val="00AC3845"/>
    <w:rPr>
      <w:rFonts w:ascii="Lucida Grande" w:hAnsi="Lucida Grande" w:cs="Lucida Grande"/>
      <w:sz w:val="18"/>
      <w:szCs w:val="18"/>
    </w:rPr>
  </w:style>
  <w:style w:type="paragraph" w:styleId="Testonotaapidipagina">
    <w:name w:val="footnote text"/>
    <w:basedOn w:val="Normale"/>
    <w:link w:val="TestonotaapidipaginaCarattere"/>
    <w:uiPriority w:val="99"/>
    <w:rsid w:val="000C7262"/>
  </w:style>
  <w:style w:type="character" w:customStyle="1" w:styleId="TestonotaapidipaginaCarattere">
    <w:name w:val="Testo nota a piè di pagina Carattere"/>
    <w:link w:val="Testonotaapidipagina"/>
    <w:uiPriority w:val="99"/>
    <w:locked/>
    <w:rsid w:val="000C7262"/>
    <w:rPr>
      <w:rFonts w:cs="Times New Roman"/>
    </w:rPr>
  </w:style>
  <w:style w:type="character" w:styleId="Rimandonotaapidipagina">
    <w:name w:val="footnote reference"/>
    <w:uiPriority w:val="99"/>
    <w:rsid w:val="000C7262"/>
    <w:rPr>
      <w:rFonts w:cs="Times New Roman"/>
      <w:vertAlign w:val="superscript"/>
    </w:rPr>
  </w:style>
  <w:style w:type="paragraph" w:customStyle="1" w:styleId="Paragrafobase">
    <w:name w:val="[Paragrafo base]"/>
    <w:basedOn w:val="Normale"/>
    <w:uiPriority w:val="99"/>
    <w:rsid w:val="006513A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uiPriority w:val="99"/>
    <w:rsid w:val="002E6C02"/>
    <w:rPr>
      <w:rFonts w:cs="Times New Roman"/>
      <w:color w:val="0000FF"/>
      <w:u w:val="single"/>
    </w:rPr>
  </w:style>
  <w:style w:type="character" w:styleId="Numeropagina">
    <w:name w:val="page number"/>
    <w:uiPriority w:val="99"/>
    <w:rsid w:val="00F65892"/>
    <w:rPr>
      <w:rFonts w:cs="Times New Roman"/>
    </w:rPr>
  </w:style>
  <w:style w:type="table" w:styleId="Grigliatabella">
    <w:name w:val="Table Grid"/>
    <w:basedOn w:val="Tabellanormale"/>
    <w:uiPriority w:val="99"/>
    <w:rsid w:val="000C2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e"/>
    <w:uiPriority w:val="99"/>
    <w:rsid w:val="00925399"/>
    <w:pPr>
      <w:ind w:left="720"/>
      <w:contextualSpacing/>
    </w:pPr>
    <w:rPr>
      <w:rFonts w:ascii="Times New Roman" w:hAnsi="Times New Roman"/>
    </w:rPr>
  </w:style>
  <w:style w:type="paragraph" w:styleId="PreformattatoHTML">
    <w:name w:val="HTML Preformatted"/>
    <w:basedOn w:val="Normale"/>
    <w:link w:val="PreformattatoHTMLCarattere"/>
    <w:uiPriority w:val="99"/>
    <w:rsid w:val="0076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locked/>
    <w:rsid w:val="0014502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640413">
      <w:marLeft w:val="0"/>
      <w:marRight w:val="0"/>
      <w:marTop w:val="0"/>
      <w:marBottom w:val="0"/>
      <w:divBdr>
        <w:top w:val="none" w:sz="0" w:space="0" w:color="auto"/>
        <w:left w:val="none" w:sz="0" w:space="0" w:color="auto"/>
        <w:bottom w:val="none" w:sz="0" w:space="0" w:color="auto"/>
        <w:right w:val="none" w:sz="0" w:space="0" w:color="auto"/>
      </w:divBdr>
    </w:div>
    <w:div w:id="1006640414">
      <w:marLeft w:val="0"/>
      <w:marRight w:val="0"/>
      <w:marTop w:val="0"/>
      <w:marBottom w:val="0"/>
      <w:divBdr>
        <w:top w:val="none" w:sz="0" w:space="0" w:color="auto"/>
        <w:left w:val="none" w:sz="0" w:space="0" w:color="auto"/>
        <w:bottom w:val="none" w:sz="0" w:space="0" w:color="auto"/>
        <w:right w:val="none" w:sz="0" w:space="0" w:color="auto"/>
      </w:divBdr>
    </w:div>
    <w:div w:id="181267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residioqualita.unimore.it/site/home/normativa-e-documenti/processi-di-gestione.html"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tecnicicardio.unimore.it/site/home/regolamento-corso-di-laurea.html" TargetMode="External"/><Relationship Id="rId11" Type="http://schemas.openxmlformats.org/officeDocument/2006/relationships/hyperlink" Target="http://cplps.altervista.org/blog/" TargetMode="External"/><Relationship Id="rId12" Type="http://schemas.openxmlformats.org/officeDocument/2006/relationships/hyperlink" Target="http://www.orientamento.unimore.it/site/home/orientamento-allo-studio-e-tutorato/progetto-orientamento.html" TargetMode="External"/><Relationship Id="rId13" Type="http://schemas.openxmlformats.org/officeDocument/2006/relationships/hyperlink" Target="https://www.esse3.unimore.it/" TargetMode="External"/><Relationship Id="rId14" Type="http://schemas.openxmlformats.org/officeDocument/2006/relationships/hyperlink" Target="http://www.esse3.unimore.it" TargetMode="External"/><Relationship Id="rId15" Type="http://schemas.openxmlformats.org/officeDocument/2006/relationships/hyperlink" Target="http://www.unimore.it/international/intstudent.html"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nimore.it/ateneo/regolamenti.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rimo\IMPOST~1\Temp\DMR-Modell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\DOCUME~1\primo\IMPOST~1\Temp\DMR-ModelloW.dotx</Template>
  <TotalTime>2</TotalTime>
  <Pages>17</Pages>
  <Words>5214</Words>
  <Characters>29726</Characters>
  <Application>Microsoft Macintosh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MORE-service</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Bernardi</dc:creator>
  <cp:keywords/>
  <dc:description/>
  <cp:lastModifiedBy>rossella bernardi</cp:lastModifiedBy>
  <cp:revision>2</cp:revision>
  <cp:lastPrinted>2015-07-10T16:31:00Z</cp:lastPrinted>
  <dcterms:created xsi:type="dcterms:W3CDTF">2017-02-13T10:12:00Z</dcterms:created>
  <dcterms:modified xsi:type="dcterms:W3CDTF">2017-02-13T10:12:00Z</dcterms:modified>
</cp:coreProperties>
</file>